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52660" w14:textId="77777777" w:rsidR="00F93483" w:rsidRPr="002D5006" w:rsidRDefault="004338FC" w:rsidP="00032ACD">
      <w:pPr>
        <w:tabs>
          <w:tab w:val="left" w:pos="720"/>
          <w:tab w:val="left" w:pos="1440"/>
          <w:tab w:val="left" w:pos="2160"/>
          <w:tab w:val="left" w:pos="2880"/>
          <w:tab w:val="left" w:pos="4830"/>
          <w:tab w:val="left" w:pos="5702"/>
          <w:tab w:val="left" w:pos="12720"/>
        </w:tabs>
        <w:rPr>
          <w:rFonts w:ascii="Arial" w:hAnsi="Arial" w:cs="Arial"/>
          <w:b/>
          <w:bCs/>
          <w:sz w:val="28"/>
          <w:szCs w:val="28"/>
        </w:rPr>
      </w:pPr>
      <w:r>
        <w:rPr>
          <w:noProof/>
        </w:rPr>
        <w:drawing>
          <wp:anchor distT="0" distB="0" distL="114300" distR="114300" simplePos="0" relativeHeight="251658240" behindDoc="0" locked="0" layoutInCell="1" allowOverlap="1" wp14:anchorId="4EEF4FFF" wp14:editId="0780544B">
            <wp:simplePos x="0" y="0"/>
            <wp:positionH relativeFrom="column">
              <wp:posOffset>6350</wp:posOffset>
            </wp:positionH>
            <wp:positionV relativeFrom="paragraph">
              <wp:posOffset>6350</wp:posOffset>
            </wp:positionV>
            <wp:extent cx="1542415" cy="926465"/>
            <wp:effectExtent l="0" t="0" r="0" b="635"/>
            <wp:wrapSquare wrapText="bothSides"/>
            <wp:docPr id="4" name="Picture 4" descr="COS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descr="COS logo"/>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2415" cy="926465"/>
                    </a:xfrm>
                    <a:prstGeom prst="rect">
                      <a:avLst/>
                    </a:prstGeom>
                    <a:noFill/>
                  </pic:spPr>
                </pic:pic>
              </a:graphicData>
            </a:graphic>
            <wp14:sizeRelH relativeFrom="page">
              <wp14:pctWidth>0</wp14:pctWidth>
            </wp14:sizeRelH>
            <wp14:sizeRelV relativeFrom="page">
              <wp14:pctHeight>0</wp14:pctHeight>
            </wp14:sizeRelV>
          </wp:anchor>
        </w:drawing>
      </w:r>
      <w:r w:rsidR="00E07029">
        <w:tab/>
      </w:r>
      <w:r w:rsidR="00F93483" w:rsidRPr="002D5006">
        <w:rPr>
          <w:rFonts w:ascii="Arial" w:hAnsi="Arial" w:cs="Arial"/>
          <w:b/>
          <w:bCs/>
          <w:sz w:val="28"/>
          <w:szCs w:val="28"/>
        </w:rPr>
        <w:t>Curriculum Committee – Curriculum Slate Vote</w:t>
      </w:r>
    </w:p>
    <w:p w14:paraId="620DF2F3" w14:textId="58725A3A" w:rsidR="00F7742E" w:rsidRPr="00252FEE" w:rsidRDefault="00F93483" w:rsidP="00032ACD">
      <w:pPr>
        <w:tabs>
          <w:tab w:val="left" w:pos="720"/>
          <w:tab w:val="left" w:pos="1440"/>
          <w:tab w:val="left" w:pos="2160"/>
          <w:tab w:val="left" w:pos="2880"/>
          <w:tab w:val="left" w:pos="4830"/>
          <w:tab w:val="left" w:pos="5702"/>
          <w:tab w:val="left" w:pos="12720"/>
        </w:tabs>
      </w:pPr>
      <w:r w:rsidRPr="002D5006">
        <w:rPr>
          <w:rFonts w:ascii="Arial" w:hAnsi="Arial" w:cs="Arial"/>
          <w:b/>
          <w:bCs/>
          <w:sz w:val="28"/>
          <w:szCs w:val="28"/>
        </w:rPr>
        <w:tab/>
      </w:r>
      <w:r w:rsidR="00794E8B">
        <w:rPr>
          <w:rFonts w:ascii="Arial" w:hAnsi="Arial" w:cs="Arial"/>
          <w:b/>
          <w:bCs/>
          <w:sz w:val="28"/>
          <w:szCs w:val="28"/>
        </w:rPr>
        <w:t>September 2, 2026</w:t>
      </w:r>
      <w:r w:rsidR="00A80045">
        <w:tab/>
      </w:r>
      <w:r w:rsidR="0015375A">
        <w:tab/>
      </w:r>
      <w:r w:rsidR="00032ACD">
        <w:tab/>
      </w:r>
    </w:p>
    <w:p w14:paraId="4C2E40C6" w14:textId="77777777" w:rsidR="00F7742E" w:rsidRPr="00252FEE" w:rsidRDefault="00F7742E" w:rsidP="00F7742E"/>
    <w:p w14:paraId="2577C65F" w14:textId="77777777" w:rsidR="00F7742E" w:rsidRDefault="00F7742E"/>
    <w:p w14:paraId="4E1B06DB" w14:textId="77777777" w:rsidR="002D5006" w:rsidRDefault="002D5006"/>
    <w:p w14:paraId="0200239A" w14:textId="77777777" w:rsidR="002D5006" w:rsidRPr="00252FEE" w:rsidRDefault="002D5006"/>
    <w:tbl>
      <w:tblPr>
        <w:tblW w:w="14868" w:type="dxa"/>
        <w:tblInd w:w="-185" w:type="dxa"/>
        <w:tblLayout w:type="fixed"/>
        <w:tblCellMar>
          <w:top w:w="15" w:type="dxa"/>
          <w:left w:w="15" w:type="dxa"/>
          <w:bottom w:w="15" w:type="dxa"/>
          <w:right w:w="15" w:type="dxa"/>
        </w:tblCellMar>
        <w:tblLook w:val="04A0" w:firstRow="1" w:lastRow="0" w:firstColumn="1" w:lastColumn="0" w:noHBand="0" w:noVBand="1"/>
      </w:tblPr>
      <w:tblGrid>
        <w:gridCol w:w="1620"/>
        <w:gridCol w:w="6563"/>
        <w:gridCol w:w="1279"/>
        <w:gridCol w:w="3209"/>
        <w:gridCol w:w="2197"/>
      </w:tblGrid>
      <w:tr w:rsidR="00F51135" w:rsidRPr="0039752E" w14:paraId="31697052" w14:textId="77777777" w:rsidTr="00527F43">
        <w:trPr>
          <w:trHeight w:val="758"/>
          <w:tblHeader/>
        </w:trPr>
        <w:tc>
          <w:tcPr>
            <w:tcW w:w="545"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7F01E733" w14:textId="77777777" w:rsidR="00F51135" w:rsidRPr="00D22F14" w:rsidRDefault="00F51135" w:rsidP="00F51135">
            <w:pPr>
              <w:spacing w:before="100" w:beforeAutospacing="1" w:after="100" w:afterAutospacing="1"/>
              <w:jc w:val="center"/>
              <w:outlineLvl w:val="0"/>
              <w:rPr>
                <w:rFonts w:ascii="Arial" w:hAnsi="Arial" w:cs="Arial"/>
                <w:b/>
                <w:color w:val="000000"/>
                <w:sz w:val="18"/>
                <w:szCs w:val="18"/>
              </w:rPr>
            </w:pPr>
            <w:r w:rsidRPr="00D22F14">
              <w:rPr>
                <w:rFonts w:ascii="Arial" w:hAnsi="Arial" w:cs="Arial"/>
                <w:b/>
                <w:color w:val="000000"/>
                <w:sz w:val="18"/>
                <w:szCs w:val="18"/>
              </w:rPr>
              <w:t>PROPOSAL</w:t>
            </w:r>
          </w:p>
        </w:tc>
        <w:tc>
          <w:tcPr>
            <w:tcW w:w="2207"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070F94AE" w14:textId="77777777" w:rsidR="00F51135" w:rsidRPr="00D22F14" w:rsidRDefault="00F51135" w:rsidP="00F51135">
            <w:pPr>
              <w:jc w:val="center"/>
              <w:rPr>
                <w:rFonts w:ascii="Arial" w:hAnsi="Arial" w:cs="Arial"/>
                <w:b/>
                <w:color w:val="000000"/>
                <w:sz w:val="18"/>
                <w:szCs w:val="18"/>
              </w:rPr>
            </w:pPr>
            <w:r w:rsidRPr="00D22F14">
              <w:rPr>
                <w:rFonts w:ascii="Arial" w:hAnsi="Arial" w:cs="Arial"/>
                <w:b/>
                <w:color w:val="000000"/>
                <w:sz w:val="18"/>
                <w:szCs w:val="18"/>
              </w:rPr>
              <w:t>COURSE/PROGRAM DESCRIPTION</w:t>
            </w:r>
          </w:p>
        </w:tc>
        <w:tc>
          <w:tcPr>
            <w:tcW w:w="430"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7BC78224" w14:textId="77777777" w:rsidR="00F51135" w:rsidRPr="00D22F14" w:rsidRDefault="00F51135" w:rsidP="00F51135">
            <w:pPr>
              <w:jc w:val="center"/>
              <w:rPr>
                <w:rFonts w:ascii="Arial" w:hAnsi="Arial" w:cs="Arial"/>
                <w:b/>
                <w:color w:val="000000"/>
                <w:sz w:val="18"/>
                <w:szCs w:val="18"/>
              </w:rPr>
            </w:pPr>
            <w:r w:rsidRPr="00D22F14">
              <w:rPr>
                <w:rFonts w:ascii="Arial" w:hAnsi="Arial" w:cs="Arial"/>
                <w:b/>
                <w:color w:val="000000"/>
                <w:sz w:val="18"/>
                <w:szCs w:val="18"/>
              </w:rPr>
              <w:t>EFF DATE</w:t>
            </w:r>
          </w:p>
        </w:tc>
        <w:tc>
          <w:tcPr>
            <w:tcW w:w="107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0B3458F3" w14:textId="6F52CBAF" w:rsidR="00F51135" w:rsidRPr="00D22F14" w:rsidRDefault="00F51135" w:rsidP="00F51135">
            <w:pPr>
              <w:jc w:val="center"/>
              <w:rPr>
                <w:rFonts w:ascii="Arial" w:hAnsi="Arial" w:cs="Arial"/>
                <w:b/>
                <w:color w:val="000000"/>
                <w:sz w:val="18"/>
                <w:szCs w:val="18"/>
              </w:rPr>
            </w:pPr>
            <w:r>
              <w:rPr>
                <w:rFonts w:ascii="Arial" w:hAnsi="Arial" w:cs="Arial"/>
                <w:b/>
                <w:color w:val="000000"/>
                <w:sz w:val="18"/>
                <w:szCs w:val="18"/>
              </w:rPr>
              <w:t>MODIFICATIONS</w:t>
            </w:r>
          </w:p>
        </w:tc>
        <w:tc>
          <w:tcPr>
            <w:tcW w:w="73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3C80B9EC" w14:textId="29A76D67" w:rsidR="00F51135" w:rsidRPr="00D22F14" w:rsidRDefault="00F51135" w:rsidP="00F51135">
            <w:pPr>
              <w:jc w:val="center"/>
              <w:rPr>
                <w:rFonts w:ascii="Arial" w:hAnsi="Arial" w:cs="Arial"/>
                <w:b/>
                <w:color w:val="000000"/>
                <w:sz w:val="18"/>
                <w:szCs w:val="18"/>
              </w:rPr>
            </w:pPr>
            <w:r>
              <w:rPr>
                <w:rFonts w:ascii="Arial" w:hAnsi="Arial" w:cs="Arial"/>
                <w:b/>
                <w:color w:val="000000"/>
                <w:sz w:val="18"/>
                <w:szCs w:val="18"/>
              </w:rPr>
              <w:t>JUSTIFICATION</w:t>
            </w:r>
          </w:p>
        </w:tc>
      </w:tr>
      <w:tr w:rsidR="00157E83" w:rsidRPr="00845524" w14:paraId="6FBEB770"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5AC46E8E" w14:textId="2471DA09" w:rsidR="00157E83" w:rsidRDefault="00157E83" w:rsidP="00157E83">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387483B8" w14:textId="77777777" w:rsidR="00157E83" w:rsidRDefault="00F33EB1" w:rsidP="00157E83">
            <w:pPr>
              <w:tabs>
                <w:tab w:val="left" w:pos="941"/>
              </w:tabs>
              <w:rPr>
                <w:rFonts w:ascii="Arial" w:hAnsi="Arial" w:cs="Arial"/>
                <w:b/>
                <w:sz w:val="16"/>
                <w:szCs w:val="16"/>
              </w:rPr>
            </w:pPr>
            <w:r w:rsidRPr="00F33EB1">
              <w:rPr>
                <w:rFonts w:ascii="Arial" w:hAnsi="Arial" w:cs="Arial"/>
                <w:b/>
                <w:sz w:val="16"/>
                <w:szCs w:val="16"/>
              </w:rPr>
              <w:t>AG 001 : Ag, Society &amp; The Environment</w:t>
            </w:r>
          </w:p>
          <w:p w14:paraId="0FA84FE3" w14:textId="77777777" w:rsidR="00F33EB1" w:rsidRDefault="00F33EB1" w:rsidP="00157E83">
            <w:pPr>
              <w:tabs>
                <w:tab w:val="left" w:pos="941"/>
              </w:tabs>
              <w:rPr>
                <w:rFonts w:ascii="Arial" w:hAnsi="Arial" w:cs="Arial"/>
                <w:b/>
                <w:sz w:val="16"/>
                <w:szCs w:val="16"/>
              </w:rPr>
            </w:pPr>
          </w:p>
          <w:p w14:paraId="3CD216C0" w14:textId="16C3ABD9" w:rsidR="00F33EB1" w:rsidRPr="00F33EB1" w:rsidRDefault="00F33EB1" w:rsidP="00157E83">
            <w:pPr>
              <w:tabs>
                <w:tab w:val="left" w:pos="941"/>
              </w:tabs>
              <w:rPr>
                <w:rFonts w:ascii="Arial" w:hAnsi="Arial" w:cs="Arial"/>
                <w:bCs/>
                <w:sz w:val="16"/>
                <w:szCs w:val="16"/>
              </w:rPr>
            </w:pPr>
            <w:r w:rsidRPr="00F33EB1">
              <w:rPr>
                <w:rFonts w:ascii="Arial" w:hAnsi="Arial" w:cs="Arial"/>
                <w:bCs/>
                <w:sz w:val="16"/>
                <w:szCs w:val="16"/>
              </w:rPr>
              <w:t>The sociology of agriculture (Ag) is presented through examination of relationships between societies and their environments, economics and Ag. Emphasis is on analysis of agriculture's use of technology and the corresponding impact on the environment, economy, and society.</w:t>
            </w:r>
          </w:p>
        </w:tc>
        <w:tc>
          <w:tcPr>
            <w:tcW w:w="430" w:type="pct"/>
            <w:tcBorders>
              <w:top w:val="single" w:sz="4" w:space="0" w:color="000000"/>
              <w:left w:val="single" w:sz="4" w:space="0" w:color="000000"/>
              <w:bottom w:val="single" w:sz="4" w:space="0" w:color="000000"/>
              <w:right w:val="single" w:sz="4" w:space="0" w:color="000000"/>
            </w:tcBorders>
          </w:tcPr>
          <w:p w14:paraId="62BFA36E" w14:textId="511877E9" w:rsidR="00157E83" w:rsidRDefault="00157E83" w:rsidP="00157E83">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0A50ED12" w14:textId="5A7D38D0" w:rsidR="0091546F" w:rsidRDefault="00444721" w:rsidP="00446E0F">
            <w:pPr>
              <w:rPr>
                <w:rFonts w:ascii="Arial" w:hAnsi="Arial" w:cs="Arial"/>
                <w:sz w:val="16"/>
                <w:szCs w:val="16"/>
              </w:rPr>
            </w:pPr>
            <w:r>
              <w:rPr>
                <w:rFonts w:ascii="Arial" w:hAnsi="Arial" w:cs="Arial"/>
                <w:sz w:val="16"/>
                <w:szCs w:val="16"/>
              </w:rPr>
              <w:t>Distance Learning Addendum (Emergency)</w:t>
            </w:r>
          </w:p>
          <w:p w14:paraId="65DA7809" w14:textId="71D4C330" w:rsidR="00446E0F" w:rsidRDefault="00446E0F" w:rsidP="00446E0F">
            <w:pPr>
              <w:rPr>
                <w:rFonts w:ascii="Arial" w:hAnsi="Arial" w:cs="Arial"/>
                <w:sz w:val="16"/>
                <w:szCs w:val="16"/>
              </w:rPr>
            </w:pPr>
            <w:r>
              <w:rPr>
                <w:rFonts w:ascii="Arial" w:hAnsi="Arial" w:cs="Arial"/>
                <w:sz w:val="16"/>
                <w:szCs w:val="16"/>
              </w:rPr>
              <w:t>Textbook</w:t>
            </w:r>
          </w:p>
          <w:p w14:paraId="6CEDB170" w14:textId="093BDAD9" w:rsidR="00157E83" w:rsidRDefault="00446E0F" w:rsidP="00446E0F">
            <w:pPr>
              <w:rPr>
                <w:rFonts w:ascii="Arial" w:hAnsi="Arial" w:cs="Arial"/>
                <w:sz w:val="16"/>
                <w:szCs w:val="16"/>
              </w:rPr>
            </w:pPr>
            <w:r>
              <w:rPr>
                <w:rFonts w:ascii="Arial" w:hAnsi="Arial" w:cs="Arial"/>
                <w:sz w:val="16"/>
                <w:szCs w:val="16"/>
              </w:rPr>
              <w:t>Equity review</w:t>
            </w:r>
          </w:p>
        </w:tc>
        <w:tc>
          <w:tcPr>
            <w:tcW w:w="739" w:type="pct"/>
            <w:tcBorders>
              <w:top w:val="single" w:sz="4" w:space="0" w:color="000000"/>
              <w:left w:val="single" w:sz="4" w:space="0" w:color="000000"/>
              <w:bottom w:val="single" w:sz="4" w:space="0" w:color="000000"/>
              <w:right w:val="single" w:sz="4" w:space="0" w:color="000000"/>
            </w:tcBorders>
          </w:tcPr>
          <w:p w14:paraId="75BD06E7" w14:textId="3D84BE55" w:rsidR="00157E83" w:rsidRDefault="00157E83" w:rsidP="00157E83">
            <w:pPr>
              <w:rPr>
                <w:rFonts w:ascii="Arial" w:hAnsi="Arial" w:cs="Arial"/>
                <w:sz w:val="16"/>
                <w:szCs w:val="16"/>
              </w:rPr>
            </w:pPr>
            <w:r>
              <w:rPr>
                <w:rFonts w:ascii="Arial" w:hAnsi="Arial" w:cs="Arial"/>
                <w:sz w:val="16"/>
                <w:szCs w:val="16"/>
              </w:rPr>
              <w:t xml:space="preserve">Five year review </w:t>
            </w:r>
          </w:p>
        </w:tc>
      </w:tr>
      <w:tr w:rsidR="00157E83" w:rsidRPr="00845524" w14:paraId="4FC614A6"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75603475" w14:textId="604DB44E" w:rsidR="00157E83" w:rsidRDefault="00157E83" w:rsidP="00157E83">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7023D87E" w14:textId="77777777" w:rsidR="00157E83" w:rsidRPr="00235EE2" w:rsidRDefault="00157E83" w:rsidP="00157E83">
            <w:pPr>
              <w:tabs>
                <w:tab w:val="left" w:pos="941"/>
              </w:tabs>
              <w:rPr>
                <w:rFonts w:ascii="Arial" w:hAnsi="Arial" w:cs="Arial"/>
                <w:b/>
                <w:sz w:val="16"/>
                <w:szCs w:val="16"/>
              </w:rPr>
            </w:pPr>
            <w:r w:rsidRPr="00235EE2">
              <w:rPr>
                <w:rFonts w:ascii="Arial" w:hAnsi="Arial" w:cs="Arial"/>
                <w:b/>
                <w:sz w:val="16"/>
                <w:szCs w:val="16"/>
              </w:rPr>
              <w:t>AJ 014 : Criminal Law 1</w:t>
            </w:r>
          </w:p>
          <w:p w14:paraId="5B53C2F1" w14:textId="77777777" w:rsidR="00157E83" w:rsidRDefault="00157E83" w:rsidP="00157E83">
            <w:pPr>
              <w:tabs>
                <w:tab w:val="left" w:pos="941"/>
              </w:tabs>
              <w:rPr>
                <w:rFonts w:ascii="Arial" w:hAnsi="Arial" w:cs="Arial"/>
                <w:bCs/>
                <w:sz w:val="16"/>
                <w:szCs w:val="16"/>
              </w:rPr>
            </w:pPr>
          </w:p>
          <w:p w14:paraId="06C951BC" w14:textId="79A09896" w:rsidR="00157E83" w:rsidRPr="0089428B" w:rsidRDefault="00157E83" w:rsidP="00157E83">
            <w:pPr>
              <w:tabs>
                <w:tab w:val="left" w:pos="941"/>
              </w:tabs>
              <w:rPr>
                <w:rFonts w:ascii="Arial" w:hAnsi="Arial" w:cs="Arial"/>
                <w:bCs/>
                <w:sz w:val="16"/>
                <w:szCs w:val="16"/>
              </w:rPr>
            </w:pPr>
            <w:r w:rsidRPr="00756FFA">
              <w:rPr>
                <w:rFonts w:ascii="Arial" w:hAnsi="Arial" w:cs="Arial"/>
                <w:bCs/>
                <w:sz w:val="16"/>
                <w:szCs w:val="16"/>
              </w:rPr>
              <w:t>This course offers an analysis of the doctrines of criminal liability in the United States and the classification of crimes against persons, property, morals, and public welfare. Special emphasis is placed on the classification of crime, the general elements of crimes, the definitions of common and statutory law, and the nature of acceptable evidence.</w:t>
            </w:r>
          </w:p>
        </w:tc>
        <w:tc>
          <w:tcPr>
            <w:tcW w:w="430" w:type="pct"/>
            <w:tcBorders>
              <w:top w:val="single" w:sz="4" w:space="0" w:color="000000"/>
              <w:left w:val="single" w:sz="4" w:space="0" w:color="000000"/>
              <w:bottom w:val="single" w:sz="4" w:space="0" w:color="000000"/>
              <w:right w:val="single" w:sz="4" w:space="0" w:color="000000"/>
            </w:tcBorders>
          </w:tcPr>
          <w:p w14:paraId="74515C0E" w14:textId="200AEE67" w:rsidR="00157E83" w:rsidRDefault="00157E83" w:rsidP="00157E83">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331EA6D3" w14:textId="77777777" w:rsidR="00157E83" w:rsidRDefault="00157E83" w:rsidP="00157E83">
            <w:pPr>
              <w:rPr>
                <w:rFonts w:ascii="Arial" w:hAnsi="Arial" w:cs="Arial"/>
                <w:sz w:val="16"/>
                <w:szCs w:val="16"/>
              </w:rPr>
            </w:pPr>
            <w:r>
              <w:rPr>
                <w:rFonts w:ascii="Arial" w:hAnsi="Arial" w:cs="Arial"/>
                <w:sz w:val="16"/>
                <w:szCs w:val="16"/>
              </w:rPr>
              <w:t xml:space="preserve">Advisory statement added </w:t>
            </w:r>
          </w:p>
          <w:p w14:paraId="70CAB59A" w14:textId="77777777" w:rsidR="00157E83" w:rsidRDefault="00157E83" w:rsidP="00157E83">
            <w:pPr>
              <w:rPr>
                <w:rFonts w:ascii="Arial" w:hAnsi="Arial" w:cs="Arial"/>
                <w:sz w:val="16"/>
                <w:szCs w:val="16"/>
              </w:rPr>
            </w:pPr>
            <w:r>
              <w:rPr>
                <w:rFonts w:ascii="Arial" w:hAnsi="Arial" w:cs="Arial"/>
                <w:sz w:val="16"/>
                <w:szCs w:val="16"/>
              </w:rPr>
              <w:t>Textbook</w:t>
            </w:r>
          </w:p>
          <w:p w14:paraId="70457F37" w14:textId="572831BF" w:rsidR="00157E83" w:rsidRDefault="00157E83" w:rsidP="00157E83">
            <w:pPr>
              <w:rPr>
                <w:rFonts w:ascii="Arial" w:hAnsi="Arial" w:cs="Arial"/>
                <w:sz w:val="16"/>
                <w:szCs w:val="16"/>
              </w:rPr>
            </w:pPr>
            <w:r>
              <w:rPr>
                <w:rFonts w:ascii="Arial" w:hAnsi="Arial" w:cs="Arial"/>
                <w:sz w:val="16"/>
                <w:szCs w:val="16"/>
              </w:rPr>
              <w:t xml:space="preserve">Equity review </w:t>
            </w:r>
          </w:p>
        </w:tc>
        <w:tc>
          <w:tcPr>
            <w:tcW w:w="739" w:type="pct"/>
            <w:tcBorders>
              <w:top w:val="single" w:sz="4" w:space="0" w:color="000000"/>
              <w:left w:val="single" w:sz="4" w:space="0" w:color="000000"/>
              <w:bottom w:val="single" w:sz="4" w:space="0" w:color="000000"/>
              <w:right w:val="single" w:sz="4" w:space="0" w:color="000000"/>
            </w:tcBorders>
          </w:tcPr>
          <w:p w14:paraId="352E642E" w14:textId="5E68A5A1" w:rsidR="00157E83" w:rsidRDefault="00157E83" w:rsidP="00157E83">
            <w:pPr>
              <w:rPr>
                <w:rFonts w:ascii="Arial" w:hAnsi="Arial" w:cs="Arial"/>
                <w:sz w:val="16"/>
                <w:szCs w:val="16"/>
              </w:rPr>
            </w:pPr>
            <w:r>
              <w:rPr>
                <w:rFonts w:ascii="Arial" w:hAnsi="Arial" w:cs="Arial"/>
                <w:sz w:val="16"/>
                <w:szCs w:val="16"/>
              </w:rPr>
              <w:t xml:space="preserve">Five year review </w:t>
            </w:r>
          </w:p>
        </w:tc>
      </w:tr>
      <w:tr w:rsidR="00157E83" w:rsidRPr="00845524" w14:paraId="5E0FBC9E"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7D12F945" w14:textId="4E17FD4E" w:rsidR="00157E83" w:rsidRDefault="00157E83" w:rsidP="00157E83">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22B14B51" w14:textId="77777777" w:rsidR="00157E83" w:rsidRPr="004C30A5" w:rsidRDefault="00157E83" w:rsidP="00157E83">
            <w:pPr>
              <w:tabs>
                <w:tab w:val="left" w:pos="941"/>
              </w:tabs>
              <w:rPr>
                <w:rFonts w:ascii="Arial" w:hAnsi="Arial" w:cs="Arial"/>
                <w:b/>
                <w:sz w:val="16"/>
                <w:szCs w:val="16"/>
              </w:rPr>
            </w:pPr>
            <w:r w:rsidRPr="004C30A5">
              <w:rPr>
                <w:rFonts w:ascii="Arial" w:hAnsi="Arial" w:cs="Arial"/>
                <w:b/>
                <w:sz w:val="16"/>
                <w:szCs w:val="16"/>
              </w:rPr>
              <w:t xml:space="preserve">ARTH 004 : Art of Ancient America: </w:t>
            </w:r>
            <w:proofErr w:type="spellStart"/>
            <w:r w:rsidRPr="004C30A5">
              <w:rPr>
                <w:rFonts w:ascii="Arial" w:hAnsi="Arial" w:cs="Arial"/>
                <w:b/>
                <w:sz w:val="16"/>
                <w:szCs w:val="16"/>
              </w:rPr>
              <w:t>Meso</w:t>
            </w:r>
            <w:proofErr w:type="spellEnd"/>
          </w:p>
          <w:p w14:paraId="3BDC4173" w14:textId="77777777" w:rsidR="00157E83" w:rsidRDefault="00157E83" w:rsidP="00157E83">
            <w:pPr>
              <w:tabs>
                <w:tab w:val="left" w:pos="941"/>
              </w:tabs>
              <w:rPr>
                <w:rFonts w:ascii="Arial" w:hAnsi="Arial" w:cs="Arial"/>
                <w:bCs/>
                <w:sz w:val="16"/>
                <w:szCs w:val="16"/>
              </w:rPr>
            </w:pPr>
          </w:p>
          <w:p w14:paraId="5BF1CB85" w14:textId="763D6217" w:rsidR="00157E83" w:rsidRPr="002839D1" w:rsidRDefault="00157E83" w:rsidP="00157E83">
            <w:pPr>
              <w:tabs>
                <w:tab w:val="left" w:pos="941"/>
              </w:tabs>
              <w:rPr>
                <w:rFonts w:ascii="Arial" w:hAnsi="Arial" w:cs="Arial"/>
                <w:bCs/>
                <w:sz w:val="16"/>
                <w:szCs w:val="16"/>
              </w:rPr>
            </w:pPr>
            <w:r w:rsidRPr="004C30A5">
              <w:rPr>
                <w:rFonts w:ascii="Arial" w:hAnsi="Arial" w:cs="Arial"/>
                <w:bCs/>
                <w:sz w:val="16"/>
                <w:szCs w:val="16"/>
              </w:rPr>
              <w:t>A survey of the major cultures of Mesoamerica from the Early Hunters period to European contact. The course uses art as a vehicle for understanding the historical context of the ancient civilizations of Mexico and Central America: included are the Early Hunters, Formative Cultures, Olmec, Classic Veracruz, Teotihuacan, West Mexico, Zapotec, Mixtec, Toltec, Aztec, and Maya.</w:t>
            </w:r>
          </w:p>
        </w:tc>
        <w:tc>
          <w:tcPr>
            <w:tcW w:w="430" w:type="pct"/>
            <w:tcBorders>
              <w:top w:val="single" w:sz="4" w:space="0" w:color="000000"/>
              <w:left w:val="single" w:sz="4" w:space="0" w:color="000000"/>
              <w:bottom w:val="single" w:sz="4" w:space="0" w:color="000000"/>
              <w:right w:val="single" w:sz="4" w:space="0" w:color="000000"/>
            </w:tcBorders>
          </w:tcPr>
          <w:p w14:paraId="6619861B" w14:textId="095D6D7C" w:rsidR="00157E83" w:rsidRDefault="00157E83" w:rsidP="00157E83">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0EC86729" w14:textId="77777777" w:rsidR="00157E83" w:rsidRDefault="00157E83" w:rsidP="00157E83">
            <w:pPr>
              <w:rPr>
                <w:rFonts w:ascii="Arial" w:hAnsi="Arial" w:cs="Arial"/>
                <w:sz w:val="16"/>
                <w:szCs w:val="16"/>
              </w:rPr>
            </w:pPr>
            <w:r>
              <w:rPr>
                <w:rFonts w:ascii="Arial" w:hAnsi="Arial" w:cs="Arial"/>
                <w:sz w:val="16"/>
                <w:szCs w:val="16"/>
              </w:rPr>
              <w:t xml:space="preserve">Description </w:t>
            </w:r>
          </w:p>
          <w:p w14:paraId="09C8AEAC" w14:textId="77777777" w:rsidR="00157E83" w:rsidRDefault="00157E83" w:rsidP="00157E83">
            <w:pPr>
              <w:rPr>
                <w:rFonts w:ascii="Arial" w:hAnsi="Arial" w:cs="Arial"/>
                <w:sz w:val="16"/>
                <w:szCs w:val="16"/>
              </w:rPr>
            </w:pPr>
            <w:r>
              <w:rPr>
                <w:rFonts w:ascii="Arial" w:hAnsi="Arial" w:cs="Arial"/>
                <w:sz w:val="16"/>
                <w:szCs w:val="16"/>
              </w:rPr>
              <w:t>Course content</w:t>
            </w:r>
          </w:p>
          <w:p w14:paraId="516D7C29" w14:textId="77777777" w:rsidR="00157E83" w:rsidRDefault="00157E83" w:rsidP="00157E83">
            <w:pPr>
              <w:rPr>
                <w:rFonts w:ascii="Arial" w:hAnsi="Arial" w:cs="Arial"/>
                <w:sz w:val="16"/>
                <w:szCs w:val="16"/>
              </w:rPr>
            </w:pPr>
            <w:r>
              <w:rPr>
                <w:rFonts w:ascii="Arial" w:hAnsi="Arial" w:cs="Arial"/>
                <w:sz w:val="16"/>
                <w:szCs w:val="16"/>
              </w:rPr>
              <w:t xml:space="preserve">Outcomes </w:t>
            </w:r>
          </w:p>
          <w:p w14:paraId="3C8931CE" w14:textId="77777777" w:rsidR="00157E83" w:rsidRDefault="00157E83" w:rsidP="00157E83">
            <w:pPr>
              <w:rPr>
                <w:rFonts w:ascii="Arial" w:hAnsi="Arial" w:cs="Arial"/>
                <w:sz w:val="16"/>
                <w:szCs w:val="16"/>
              </w:rPr>
            </w:pPr>
            <w:r>
              <w:rPr>
                <w:rFonts w:ascii="Arial" w:hAnsi="Arial" w:cs="Arial"/>
                <w:sz w:val="16"/>
                <w:szCs w:val="16"/>
              </w:rPr>
              <w:t>Textbook</w:t>
            </w:r>
          </w:p>
          <w:p w14:paraId="7C3A9D03" w14:textId="23AB3B2D" w:rsidR="00157E83" w:rsidRDefault="00157E83" w:rsidP="00157E83">
            <w:pPr>
              <w:rPr>
                <w:rFonts w:ascii="Arial" w:hAnsi="Arial" w:cs="Arial"/>
                <w:sz w:val="16"/>
                <w:szCs w:val="16"/>
              </w:rPr>
            </w:pPr>
            <w:r>
              <w:rPr>
                <w:rFonts w:ascii="Arial" w:hAnsi="Arial" w:cs="Arial"/>
                <w:sz w:val="16"/>
                <w:szCs w:val="16"/>
              </w:rPr>
              <w:t xml:space="preserve">Equity review </w:t>
            </w:r>
          </w:p>
        </w:tc>
        <w:tc>
          <w:tcPr>
            <w:tcW w:w="739" w:type="pct"/>
            <w:tcBorders>
              <w:top w:val="single" w:sz="4" w:space="0" w:color="000000"/>
              <w:left w:val="single" w:sz="4" w:space="0" w:color="000000"/>
              <w:bottom w:val="single" w:sz="4" w:space="0" w:color="000000"/>
              <w:right w:val="single" w:sz="4" w:space="0" w:color="000000"/>
            </w:tcBorders>
          </w:tcPr>
          <w:p w14:paraId="6FA668CF" w14:textId="603DE0D9" w:rsidR="00157E83" w:rsidRDefault="00157E83" w:rsidP="00157E83">
            <w:pPr>
              <w:rPr>
                <w:rFonts w:ascii="Arial" w:hAnsi="Arial" w:cs="Arial"/>
                <w:sz w:val="16"/>
                <w:szCs w:val="16"/>
              </w:rPr>
            </w:pPr>
            <w:r>
              <w:rPr>
                <w:rFonts w:ascii="Arial" w:hAnsi="Arial" w:cs="Arial"/>
                <w:sz w:val="16"/>
                <w:szCs w:val="16"/>
              </w:rPr>
              <w:t xml:space="preserve">Five year review </w:t>
            </w:r>
          </w:p>
        </w:tc>
      </w:tr>
      <w:tr w:rsidR="00157E83" w:rsidRPr="00845524" w14:paraId="1302E79E"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1CC3D723" w14:textId="05BE39C2" w:rsidR="00157E83" w:rsidRDefault="00157E83" w:rsidP="00157E83">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1D9FB03C" w14:textId="77777777" w:rsidR="00157E83" w:rsidRPr="00241512" w:rsidRDefault="00157E83" w:rsidP="00157E83">
            <w:pPr>
              <w:tabs>
                <w:tab w:val="left" w:pos="941"/>
              </w:tabs>
              <w:rPr>
                <w:rFonts w:ascii="Arial" w:hAnsi="Arial" w:cs="Arial"/>
                <w:b/>
                <w:sz w:val="16"/>
                <w:szCs w:val="16"/>
              </w:rPr>
            </w:pPr>
            <w:r w:rsidRPr="00241512">
              <w:rPr>
                <w:rFonts w:ascii="Arial" w:hAnsi="Arial" w:cs="Arial"/>
                <w:b/>
                <w:sz w:val="16"/>
                <w:szCs w:val="16"/>
              </w:rPr>
              <w:t>AUTO 243 : Auto Adv. Computer Controls</w:t>
            </w:r>
          </w:p>
          <w:p w14:paraId="23337939" w14:textId="77777777" w:rsidR="00157E83" w:rsidRDefault="00157E83" w:rsidP="00157E83">
            <w:pPr>
              <w:tabs>
                <w:tab w:val="left" w:pos="941"/>
              </w:tabs>
              <w:rPr>
                <w:rFonts w:ascii="Arial" w:hAnsi="Arial" w:cs="Arial"/>
                <w:bCs/>
                <w:sz w:val="16"/>
                <w:szCs w:val="16"/>
              </w:rPr>
            </w:pPr>
          </w:p>
          <w:p w14:paraId="2021161C" w14:textId="043AB090" w:rsidR="00157E83" w:rsidRPr="001E51D6" w:rsidRDefault="00157E83" w:rsidP="00157E83">
            <w:pPr>
              <w:tabs>
                <w:tab w:val="left" w:pos="941"/>
              </w:tabs>
              <w:rPr>
                <w:rFonts w:ascii="Arial" w:hAnsi="Arial" w:cs="Arial"/>
                <w:bCs/>
                <w:sz w:val="16"/>
                <w:szCs w:val="16"/>
              </w:rPr>
            </w:pPr>
            <w:r w:rsidRPr="00241512">
              <w:rPr>
                <w:rFonts w:ascii="Arial" w:hAnsi="Arial" w:cs="Arial"/>
                <w:bCs/>
                <w:sz w:val="16"/>
                <w:szCs w:val="16"/>
              </w:rPr>
              <w:t>This is an advanced study course of engine electrical and electronic computer control systems. The instruction will cover advanced theory, design and operation of computer control and on-board diagnostics systems, advanced fuel and ignition systems, and advanced test equipment.</w:t>
            </w:r>
          </w:p>
        </w:tc>
        <w:tc>
          <w:tcPr>
            <w:tcW w:w="430" w:type="pct"/>
            <w:tcBorders>
              <w:top w:val="single" w:sz="4" w:space="0" w:color="000000"/>
              <w:left w:val="single" w:sz="4" w:space="0" w:color="000000"/>
              <w:bottom w:val="single" w:sz="4" w:space="0" w:color="000000"/>
              <w:right w:val="single" w:sz="4" w:space="0" w:color="000000"/>
            </w:tcBorders>
          </w:tcPr>
          <w:p w14:paraId="3059F316" w14:textId="6DBA6B11" w:rsidR="00157E83" w:rsidRDefault="00157E83" w:rsidP="00157E83">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1E2938F4" w14:textId="77777777" w:rsidR="00157E83" w:rsidRDefault="00157E83" w:rsidP="00157E83">
            <w:pPr>
              <w:rPr>
                <w:rFonts w:ascii="Arial" w:hAnsi="Arial" w:cs="Arial"/>
                <w:sz w:val="16"/>
                <w:szCs w:val="16"/>
              </w:rPr>
            </w:pPr>
            <w:r>
              <w:rPr>
                <w:rFonts w:ascii="Arial" w:hAnsi="Arial" w:cs="Arial"/>
                <w:sz w:val="16"/>
                <w:szCs w:val="16"/>
              </w:rPr>
              <w:t>Course content</w:t>
            </w:r>
          </w:p>
          <w:p w14:paraId="05CF4E57" w14:textId="2BF6A7F8" w:rsidR="00157E83" w:rsidRPr="000D7B88" w:rsidRDefault="00157E83" w:rsidP="00157E83">
            <w:pPr>
              <w:tabs>
                <w:tab w:val="left" w:pos="504"/>
              </w:tabs>
              <w:rPr>
                <w:rFonts w:ascii="Arial" w:hAnsi="Arial" w:cs="Arial"/>
                <w:sz w:val="16"/>
                <w:szCs w:val="16"/>
              </w:rPr>
            </w:pPr>
            <w:r>
              <w:rPr>
                <w:rFonts w:ascii="Arial" w:hAnsi="Arial" w:cs="Arial"/>
                <w:sz w:val="16"/>
                <w:szCs w:val="16"/>
              </w:rPr>
              <w:t>Equity review</w:t>
            </w:r>
          </w:p>
        </w:tc>
        <w:tc>
          <w:tcPr>
            <w:tcW w:w="739" w:type="pct"/>
            <w:tcBorders>
              <w:top w:val="single" w:sz="4" w:space="0" w:color="000000"/>
              <w:left w:val="single" w:sz="4" w:space="0" w:color="000000"/>
              <w:bottom w:val="single" w:sz="4" w:space="0" w:color="000000"/>
              <w:right w:val="single" w:sz="4" w:space="0" w:color="000000"/>
            </w:tcBorders>
          </w:tcPr>
          <w:p w14:paraId="7CFD0DAF" w14:textId="23AA4FBB" w:rsidR="00157E83" w:rsidRDefault="00157E83" w:rsidP="00157E83">
            <w:pPr>
              <w:rPr>
                <w:rFonts w:ascii="Arial" w:hAnsi="Arial" w:cs="Arial"/>
                <w:sz w:val="16"/>
                <w:szCs w:val="16"/>
              </w:rPr>
            </w:pPr>
            <w:r>
              <w:rPr>
                <w:rFonts w:ascii="Arial" w:hAnsi="Arial" w:cs="Arial"/>
                <w:sz w:val="16"/>
                <w:szCs w:val="16"/>
              </w:rPr>
              <w:t xml:space="preserve">Five year review </w:t>
            </w:r>
          </w:p>
        </w:tc>
      </w:tr>
      <w:tr w:rsidR="00157E83" w:rsidRPr="00845524" w14:paraId="1612BCE3"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717C4162" w14:textId="63A12177" w:rsidR="00157E83" w:rsidRDefault="00157E83" w:rsidP="00157E83">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34B02CA1" w14:textId="77777777" w:rsidR="00157E83" w:rsidRPr="00E1270E" w:rsidRDefault="00157E83" w:rsidP="00157E83">
            <w:pPr>
              <w:tabs>
                <w:tab w:val="left" w:pos="941"/>
              </w:tabs>
              <w:rPr>
                <w:rFonts w:ascii="Arial" w:hAnsi="Arial" w:cs="Arial"/>
                <w:b/>
                <w:sz w:val="16"/>
                <w:szCs w:val="16"/>
              </w:rPr>
            </w:pPr>
            <w:r w:rsidRPr="00E1270E">
              <w:rPr>
                <w:rFonts w:ascii="Arial" w:hAnsi="Arial" w:cs="Arial"/>
                <w:b/>
                <w:sz w:val="16"/>
                <w:szCs w:val="16"/>
              </w:rPr>
              <w:t>BUS 174 : Marketing Principles</w:t>
            </w:r>
          </w:p>
          <w:p w14:paraId="3689F0AA" w14:textId="77777777" w:rsidR="00157E83" w:rsidRDefault="00157E83" w:rsidP="00157E83">
            <w:pPr>
              <w:tabs>
                <w:tab w:val="left" w:pos="941"/>
              </w:tabs>
              <w:rPr>
                <w:rFonts w:ascii="Arial" w:hAnsi="Arial" w:cs="Arial"/>
                <w:bCs/>
                <w:sz w:val="16"/>
                <w:szCs w:val="16"/>
              </w:rPr>
            </w:pPr>
          </w:p>
          <w:p w14:paraId="46E53427" w14:textId="7C800A08" w:rsidR="00157E83" w:rsidRPr="00C6129B" w:rsidRDefault="00157E83" w:rsidP="00157E83">
            <w:pPr>
              <w:tabs>
                <w:tab w:val="left" w:pos="941"/>
              </w:tabs>
              <w:rPr>
                <w:rFonts w:ascii="Arial" w:hAnsi="Arial" w:cs="Arial"/>
                <w:bCs/>
                <w:sz w:val="16"/>
                <w:szCs w:val="16"/>
              </w:rPr>
            </w:pPr>
            <w:r w:rsidRPr="00E1270E">
              <w:rPr>
                <w:rFonts w:ascii="Arial" w:hAnsi="Arial" w:cs="Arial"/>
                <w:bCs/>
                <w:sz w:val="16"/>
                <w:szCs w:val="16"/>
              </w:rPr>
              <w:t>This course introduces students to the fundamentals of marketing by exposing them to planning, producing, storing, promoting, selling, and distributing commodities. In addition, the student will focus on the importance of market research, market segmentation, consumer behavior, marketing plans, digital marketing, e-commerce, and emerging technologies.</w:t>
            </w:r>
          </w:p>
        </w:tc>
        <w:tc>
          <w:tcPr>
            <w:tcW w:w="430" w:type="pct"/>
            <w:tcBorders>
              <w:top w:val="single" w:sz="4" w:space="0" w:color="000000"/>
              <w:left w:val="single" w:sz="4" w:space="0" w:color="000000"/>
              <w:bottom w:val="single" w:sz="4" w:space="0" w:color="000000"/>
              <w:right w:val="single" w:sz="4" w:space="0" w:color="000000"/>
            </w:tcBorders>
          </w:tcPr>
          <w:p w14:paraId="620E9734" w14:textId="378DC53F" w:rsidR="00157E83" w:rsidRDefault="00157E83" w:rsidP="00157E83">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53895DAA" w14:textId="77777777" w:rsidR="00157E83" w:rsidRDefault="00157E83" w:rsidP="00157E83">
            <w:pPr>
              <w:rPr>
                <w:rFonts w:ascii="Arial" w:hAnsi="Arial" w:cs="Arial"/>
                <w:sz w:val="16"/>
                <w:szCs w:val="16"/>
              </w:rPr>
            </w:pPr>
            <w:r>
              <w:rPr>
                <w:rFonts w:ascii="Arial" w:hAnsi="Arial" w:cs="Arial"/>
                <w:sz w:val="16"/>
                <w:szCs w:val="16"/>
              </w:rPr>
              <w:t>Description</w:t>
            </w:r>
          </w:p>
          <w:p w14:paraId="57FFA5E4" w14:textId="77777777" w:rsidR="00157E83" w:rsidRDefault="00157E83" w:rsidP="00157E83">
            <w:pPr>
              <w:rPr>
                <w:rFonts w:ascii="Arial" w:hAnsi="Arial" w:cs="Arial"/>
                <w:sz w:val="16"/>
                <w:szCs w:val="16"/>
              </w:rPr>
            </w:pPr>
            <w:r>
              <w:rPr>
                <w:rFonts w:ascii="Arial" w:hAnsi="Arial" w:cs="Arial"/>
                <w:sz w:val="16"/>
                <w:szCs w:val="16"/>
              </w:rPr>
              <w:t xml:space="preserve">Advisory statement updated </w:t>
            </w:r>
          </w:p>
          <w:p w14:paraId="7E9E8040" w14:textId="77777777" w:rsidR="00157E83" w:rsidRDefault="00157E83" w:rsidP="00157E83">
            <w:pPr>
              <w:rPr>
                <w:rFonts w:ascii="Arial" w:hAnsi="Arial" w:cs="Arial"/>
                <w:sz w:val="16"/>
                <w:szCs w:val="16"/>
              </w:rPr>
            </w:pPr>
            <w:r>
              <w:rPr>
                <w:rFonts w:ascii="Arial" w:hAnsi="Arial" w:cs="Arial"/>
                <w:sz w:val="16"/>
                <w:szCs w:val="16"/>
              </w:rPr>
              <w:t>Textbook</w:t>
            </w:r>
          </w:p>
          <w:p w14:paraId="64CB9A54" w14:textId="5286DDC9" w:rsidR="00157E83" w:rsidRPr="00AC332A" w:rsidRDefault="00157E83" w:rsidP="00157E83">
            <w:pPr>
              <w:rPr>
                <w:rFonts w:ascii="Arial" w:hAnsi="Arial" w:cs="Arial"/>
                <w:sz w:val="16"/>
                <w:szCs w:val="16"/>
              </w:rPr>
            </w:pPr>
            <w:r>
              <w:rPr>
                <w:rFonts w:ascii="Arial" w:hAnsi="Arial" w:cs="Arial"/>
                <w:sz w:val="16"/>
                <w:szCs w:val="16"/>
              </w:rPr>
              <w:t xml:space="preserve">Equity review </w:t>
            </w:r>
          </w:p>
        </w:tc>
        <w:tc>
          <w:tcPr>
            <w:tcW w:w="739" w:type="pct"/>
            <w:tcBorders>
              <w:top w:val="single" w:sz="4" w:space="0" w:color="000000"/>
              <w:left w:val="single" w:sz="4" w:space="0" w:color="000000"/>
              <w:bottom w:val="single" w:sz="4" w:space="0" w:color="000000"/>
              <w:right w:val="single" w:sz="4" w:space="0" w:color="000000"/>
            </w:tcBorders>
          </w:tcPr>
          <w:p w14:paraId="71EC6CB1" w14:textId="54D4D4C2" w:rsidR="00157E83" w:rsidRDefault="00157E83" w:rsidP="00157E83">
            <w:pPr>
              <w:rPr>
                <w:rFonts w:ascii="Arial" w:hAnsi="Arial" w:cs="Arial"/>
                <w:sz w:val="16"/>
                <w:szCs w:val="16"/>
              </w:rPr>
            </w:pPr>
            <w:r>
              <w:rPr>
                <w:rFonts w:ascii="Arial" w:hAnsi="Arial" w:cs="Arial"/>
                <w:sz w:val="16"/>
                <w:szCs w:val="16"/>
              </w:rPr>
              <w:t xml:space="preserve">Five year review </w:t>
            </w:r>
          </w:p>
        </w:tc>
      </w:tr>
      <w:tr w:rsidR="00157E83" w:rsidRPr="00845524" w14:paraId="3E2D09DD"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47C8F036" w14:textId="08EAFC9C" w:rsidR="00157E83" w:rsidRDefault="00157E83" w:rsidP="00157E83">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5E8AD988" w14:textId="77777777" w:rsidR="00157E83" w:rsidRPr="00F63668" w:rsidRDefault="00157E83" w:rsidP="00157E83">
            <w:pPr>
              <w:tabs>
                <w:tab w:val="left" w:pos="941"/>
              </w:tabs>
              <w:rPr>
                <w:rFonts w:ascii="Arial" w:hAnsi="Arial" w:cs="Arial"/>
                <w:b/>
                <w:sz w:val="16"/>
                <w:szCs w:val="16"/>
              </w:rPr>
            </w:pPr>
            <w:r w:rsidRPr="00F63668">
              <w:rPr>
                <w:rFonts w:ascii="Arial" w:hAnsi="Arial" w:cs="Arial"/>
                <w:b/>
                <w:sz w:val="16"/>
                <w:szCs w:val="16"/>
              </w:rPr>
              <w:t>BUS 268 : Electronic Calculating</w:t>
            </w:r>
          </w:p>
          <w:p w14:paraId="0A57A4B9" w14:textId="77777777" w:rsidR="00157E83" w:rsidRDefault="00157E83" w:rsidP="00157E83">
            <w:pPr>
              <w:tabs>
                <w:tab w:val="left" w:pos="941"/>
              </w:tabs>
              <w:rPr>
                <w:rFonts w:ascii="Arial" w:hAnsi="Arial" w:cs="Arial"/>
                <w:bCs/>
                <w:sz w:val="16"/>
                <w:szCs w:val="16"/>
              </w:rPr>
            </w:pPr>
          </w:p>
          <w:p w14:paraId="02B41EB0" w14:textId="7DA26C6B" w:rsidR="00157E83" w:rsidRPr="00F66640" w:rsidRDefault="00157E83" w:rsidP="00157E83">
            <w:pPr>
              <w:tabs>
                <w:tab w:val="left" w:pos="941"/>
              </w:tabs>
              <w:rPr>
                <w:rFonts w:ascii="Arial" w:hAnsi="Arial" w:cs="Arial"/>
                <w:bCs/>
                <w:sz w:val="16"/>
                <w:szCs w:val="16"/>
              </w:rPr>
            </w:pPr>
            <w:r w:rsidRPr="009C2223">
              <w:rPr>
                <w:rFonts w:ascii="Arial" w:hAnsi="Arial" w:cs="Arial"/>
                <w:bCs/>
                <w:sz w:val="16"/>
                <w:szCs w:val="16"/>
              </w:rPr>
              <w:t>This course introduces the students to the ten-key pad. Students will develop speed and accuracy using the touch method, review the principles of arithmetic, and transfer the skills to the solution of business problems.</w:t>
            </w:r>
          </w:p>
        </w:tc>
        <w:tc>
          <w:tcPr>
            <w:tcW w:w="430" w:type="pct"/>
            <w:tcBorders>
              <w:top w:val="single" w:sz="4" w:space="0" w:color="000000"/>
              <w:left w:val="single" w:sz="4" w:space="0" w:color="000000"/>
              <w:bottom w:val="single" w:sz="4" w:space="0" w:color="000000"/>
              <w:right w:val="single" w:sz="4" w:space="0" w:color="000000"/>
            </w:tcBorders>
          </w:tcPr>
          <w:p w14:paraId="5309FBF6" w14:textId="39E9A9D0" w:rsidR="00157E83" w:rsidRDefault="00157E83" w:rsidP="00157E83">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642F8AA7" w14:textId="77777777" w:rsidR="00157E83" w:rsidRDefault="00157E83" w:rsidP="00157E83">
            <w:pPr>
              <w:rPr>
                <w:rFonts w:ascii="Arial" w:hAnsi="Arial" w:cs="Arial"/>
                <w:sz w:val="16"/>
                <w:szCs w:val="16"/>
              </w:rPr>
            </w:pPr>
            <w:r>
              <w:rPr>
                <w:rFonts w:ascii="Arial" w:hAnsi="Arial" w:cs="Arial"/>
                <w:sz w:val="16"/>
                <w:szCs w:val="16"/>
              </w:rPr>
              <w:t>Textbook</w:t>
            </w:r>
          </w:p>
          <w:p w14:paraId="35275577" w14:textId="410674F2" w:rsidR="00157E83" w:rsidRDefault="00157E83" w:rsidP="00157E83">
            <w:pPr>
              <w:rPr>
                <w:rFonts w:ascii="Arial" w:hAnsi="Arial" w:cs="Arial"/>
                <w:sz w:val="16"/>
                <w:szCs w:val="16"/>
              </w:rPr>
            </w:pPr>
            <w:r>
              <w:rPr>
                <w:rFonts w:ascii="Arial" w:hAnsi="Arial" w:cs="Arial"/>
                <w:sz w:val="16"/>
                <w:szCs w:val="16"/>
              </w:rPr>
              <w:t>Equity review</w:t>
            </w:r>
          </w:p>
          <w:p w14:paraId="4113E4C9" w14:textId="54475793" w:rsidR="00157E83" w:rsidRDefault="00157E83" w:rsidP="00157E83">
            <w:pPr>
              <w:rPr>
                <w:rFonts w:ascii="Arial" w:hAnsi="Arial" w:cs="Arial"/>
                <w:sz w:val="16"/>
                <w:szCs w:val="16"/>
              </w:rPr>
            </w:pPr>
          </w:p>
        </w:tc>
        <w:tc>
          <w:tcPr>
            <w:tcW w:w="739" w:type="pct"/>
            <w:tcBorders>
              <w:top w:val="single" w:sz="4" w:space="0" w:color="000000"/>
              <w:left w:val="single" w:sz="4" w:space="0" w:color="000000"/>
              <w:bottom w:val="single" w:sz="4" w:space="0" w:color="000000"/>
              <w:right w:val="single" w:sz="4" w:space="0" w:color="000000"/>
            </w:tcBorders>
          </w:tcPr>
          <w:p w14:paraId="333CCA63" w14:textId="542472CB" w:rsidR="00157E83" w:rsidRDefault="00157E83" w:rsidP="00157E83">
            <w:pPr>
              <w:rPr>
                <w:rFonts w:ascii="Arial" w:hAnsi="Arial" w:cs="Arial"/>
                <w:sz w:val="16"/>
                <w:szCs w:val="16"/>
              </w:rPr>
            </w:pPr>
            <w:r>
              <w:rPr>
                <w:rFonts w:ascii="Arial" w:hAnsi="Arial" w:cs="Arial"/>
                <w:sz w:val="16"/>
                <w:szCs w:val="16"/>
              </w:rPr>
              <w:t xml:space="preserve">Five year review </w:t>
            </w:r>
          </w:p>
        </w:tc>
      </w:tr>
      <w:tr w:rsidR="00157E83" w:rsidRPr="00845524" w14:paraId="4E1F94FD"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60E02B37" w14:textId="33A17A7F" w:rsidR="00157E83" w:rsidRDefault="00157E83" w:rsidP="00157E83">
            <w:pPr>
              <w:rPr>
                <w:rFonts w:ascii="Arial" w:hAnsi="Arial" w:cs="Arial"/>
                <w:sz w:val="16"/>
                <w:szCs w:val="16"/>
              </w:rPr>
            </w:pPr>
            <w:r>
              <w:rPr>
                <w:rFonts w:ascii="Arial" w:hAnsi="Arial" w:cs="Arial"/>
                <w:sz w:val="16"/>
                <w:szCs w:val="16"/>
              </w:rPr>
              <w:lastRenderedPageBreak/>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57C9D69F" w14:textId="77777777" w:rsidR="00157E83" w:rsidRPr="00901273" w:rsidRDefault="00157E83" w:rsidP="00157E83">
            <w:pPr>
              <w:tabs>
                <w:tab w:val="left" w:pos="941"/>
              </w:tabs>
              <w:rPr>
                <w:rFonts w:ascii="Arial" w:hAnsi="Arial" w:cs="Arial"/>
                <w:b/>
                <w:sz w:val="16"/>
                <w:szCs w:val="16"/>
              </w:rPr>
            </w:pPr>
            <w:r w:rsidRPr="00901273">
              <w:rPr>
                <w:rFonts w:ascii="Arial" w:hAnsi="Arial" w:cs="Arial"/>
                <w:b/>
                <w:sz w:val="16"/>
                <w:szCs w:val="16"/>
              </w:rPr>
              <w:t>CHEM 002 : General Chemistry 2</w:t>
            </w:r>
          </w:p>
          <w:p w14:paraId="05C0D9C8" w14:textId="77777777" w:rsidR="00157E83" w:rsidRDefault="00157E83" w:rsidP="00157E83">
            <w:pPr>
              <w:tabs>
                <w:tab w:val="left" w:pos="941"/>
              </w:tabs>
              <w:rPr>
                <w:rFonts w:ascii="Arial" w:hAnsi="Arial" w:cs="Arial"/>
                <w:bCs/>
                <w:sz w:val="16"/>
                <w:szCs w:val="16"/>
              </w:rPr>
            </w:pPr>
          </w:p>
          <w:p w14:paraId="12E6C535" w14:textId="33E8C23A" w:rsidR="00157E83" w:rsidRPr="00233FA3" w:rsidRDefault="00157E83" w:rsidP="00157E83">
            <w:pPr>
              <w:tabs>
                <w:tab w:val="left" w:pos="941"/>
              </w:tabs>
              <w:rPr>
                <w:rFonts w:ascii="Arial" w:hAnsi="Arial" w:cs="Arial"/>
                <w:bCs/>
                <w:sz w:val="16"/>
                <w:szCs w:val="16"/>
              </w:rPr>
            </w:pPr>
            <w:r w:rsidRPr="00D15F6A">
              <w:rPr>
                <w:rFonts w:ascii="Arial" w:hAnsi="Arial" w:cs="Arial"/>
                <w:bCs/>
                <w:sz w:val="16"/>
                <w:szCs w:val="16"/>
              </w:rPr>
              <w:t>A course for majors and pre-professionals involving the fundamental theories and laws of chemistry. Topics include liquids, solids, solutions, kinetics, acid/base theories, acid/base equilibrium, solubility and complex equilibrium, thermodynamics, electrochemistry, coordination compounds and nuclear chemistry.</w:t>
            </w:r>
          </w:p>
        </w:tc>
        <w:tc>
          <w:tcPr>
            <w:tcW w:w="430" w:type="pct"/>
            <w:tcBorders>
              <w:top w:val="single" w:sz="4" w:space="0" w:color="000000"/>
              <w:left w:val="single" w:sz="4" w:space="0" w:color="000000"/>
              <w:bottom w:val="single" w:sz="4" w:space="0" w:color="000000"/>
              <w:right w:val="single" w:sz="4" w:space="0" w:color="000000"/>
            </w:tcBorders>
          </w:tcPr>
          <w:p w14:paraId="3A284F22" w14:textId="54E532B3" w:rsidR="00157E83" w:rsidRDefault="00157E83" w:rsidP="00157E83">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1509EF30" w14:textId="0654F4A0" w:rsidR="00157E83" w:rsidRDefault="00157E83" w:rsidP="00157E83">
            <w:pPr>
              <w:rPr>
                <w:rFonts w:ascii="Arial" w:hAnsi="Arial" w:cs="Arial"/>
                <w:sz w:val="16"/>
                <w:szCs w:val="16"/>
              </w:rPr>
            </w:pPr>
            <w:r>
              <w:rPr>
                <w:rFonts w:ascii="Arial" w:hAnsi="Arial" w:cs="Arial"/>
                <w:sz w:val="16"/>
                <w:szCs w:val="16"/>
              </w:rPr>
              <w:t xml:space="preserve">Course content </w:t>
            </w:r>
          </w:p>
          <w:p w14:paraId="1F5DE961" w14:textId="77777777" w:rsidR="00157E83" w:rsidRDefault="00157E83" w:rsidP="00157E83">
            <w:pPr>
              <w:rPr>
                <w:rFonts w:ascii="Arial" w:hAnsi="Arial" w:cs="Arial"/>
                <w:sz w:val="16"/>
                <w:szCs w:val="16"/>
              </w:rPr>
            </w:pPr>
            <w:r>
              <w:rPr>
                <w:rFonts w:ascii="Arial" w:hAnsi="Arial" w:cs="Arial"/>
                <w:sz w:val="16"/>
                <w:szCs w:val="16"/>
              </w:rPr>
              <w:t>Textbook</w:t>
            </w:r>
          </w:p>
          <w:p w14:paraId="05441172" w14:textId="778E95B0" w:rsidR="00157E83" w:rsidRDefault="00157E83" w:rsidP="00157E83">
            <w:pPr>
              <w:rPr>
                <w:rFonts w:ascii="Arial" w:hAnsi="Arial" w:cs="Arial"/>
                <w:sz w:val="16"/>
                <w:szCs w:val="16"/>
              </w:rPr>
            </w:pPr>
            <w:r>
              <w:rPr>
                <w:rFonts w:ascii="Arial" w:hAnsi="Arial" w:cs="Arial"/>
                <w:sz w:val="16"/>
                <w:szCs w:val="16"/>
              </w:rPr>
              <w:t>Equity review</w:t>
            </w:r>
          </w:p>
          <w:p w14:paraId="10D799CE" w14:textId="77777777" w:rsidR="00157E83" w:rsidRPr="00D15F6A" w:rsidRDefault="00157E83" w:rsidP="00157E83">
            <w:pPr>
              <w:rPr>
                <w:rFonts w:ascii="Arial" w:hAnsi="Arial" w:cs="Arial"/>
                <w:sz w:val="16"/>
                <w:szCs w:val="16"/>
              </w:rPr>
            </w:pPr>
          </w:p>
          <w:p w14:paraId="7C7C0940" w14:textId="77777777" w:rsidR="00157E83" w:rsidRDefault="00157E83" w:rsidP="00157E83">
            <w:pPr>
              <w:rPr>
                <w:rFonts w:ascii="Arial" w:hAnsi="Arial" w:cs="Arial"/>
                <w:sz w:val="16"/>
                <w:szCs w:val="16"/>
              </w:rPr>
            </w:pPr>
          </w:p>
          <w:p w14:paraId="37708CC4" w14:textId="75BB31DD" w:rsidR="00157E83" w:rsidRPr="00D15F6A" w:rsidRDefault="00157E83" w:rsidP="00157E83">
            <w:pPr>
              <w:ind w:firstLine="720"/>
              <w:rPr>
                <w:rFonts w:ascii="Arial" w:hAnsi="Arial" w:cs="Arial"/>
                <w:sz w:val="16"/>
                <w:szCs w:val="16"/>
              </w:rPr>
            </w:pPr>
          </w:p>
        </w:tc>
        <w:tc>
          <w:tcPr>
            <w:tcW w:w="739" w:type="pct"/>
            <w:tcBorders>
              <w:top w:val="single" w:sz="4" w:space="0" w:color="000000"/>
              <w:left w:val="single" w:sz="4" w:space="0" w:color="000000"/>
              <w:bottom w:val="single" w:sz="4" w:space="0" w:color="000000"/>
              <w:right w:val="single" w:sz="4" w:space="0" w:color="000000"/>
            </w:tcBorders>
          </w:tcPr>
          <w:p w14:paraId="73D504A1" w14:textId="77D6F1B0" w:rsidR="00157E83" w:rsidRDefault="00157E83" w:rsidP="00157E83">
            <w:pPr>
              <w:rPr>
                <w:rFonts w:ascii="Arial" w:hAnsi="Arial" w:cs="Arial"/>
                <w:sz w:val="16"/>
                <w:szCs w:val="16"/>
              </w:rPr>
            </w:pPr>
            <w:r>
              <w:rPr>
                <w:rFonts w:ascii="Arial" w:hAnsi="Arial" w:cs="Arial"/>
                <w:sz w:val="16"/>
                <w:szCs w:val="16"/>
              </w:rPr>
              <w:t xml:space="preserve">Five year review </w:t>
            </w:r>
          </w:p>
        </w:tc>
      </w:tr>
      <w:tr w:rsidR="00157E83" w:rsidRPr="00845524" w14:paraId="64328036"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3C6D54EF" w14:textId="2580C1FE" w:rsidR="00157E83" w:rsidRDefault="00157E83" w:rsidP="00157E83">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61721801" w14:textId="77777777" w:rsidR="00157E83" w:rsidRPr="00B63B09" w:rsidRDefault="00157E83" w:rsidP="00157E83">
            <w:pPr>
              <w:tabs>
                <w:tab w:val="left" w:pos="941"/>
              </w:tabs>
              <w:rPr>
                <w:rFonts w:ascii="Arial" w:hAnsi="Arial" w:cs="Arial"/>
                <w:b/>
                <w:sz w:val="16"/>
                <w:szCs w:val="16"/>
              </w:rPr>
            </w:pPr>
            <w:r w:rsidRPr="00B63B09">
              <w:rPr>
                <w:rFonts w:ascii="Arial" w:hAnsi="Arial" w:cs="Arial"/>
                <w:b/>
                <w:sz w:val="16"/>
                <w:szCs w:val="16"/>
              </w:rPr>
              <w:t>CHLD 144 : Administration II</w:t>
            </w:r>
          </w:p>
          <w:p w14:paraId="0661CECE" w14:textId="77777777" w:rsidR="00157E83" w:rsidRDefault="00157E83" w:rsidP="00157E83">
            <w:pPr>
              <w:tabs>
                <w:tab w:val="left" w:pos="941"/>
              </w:tabs>
              <w:rPr>
                <w:rFonts w:ascii="Arial" w:hAnsi="Arial" w:cs="Arial"/>
                <w:bCs/>
                <w:sz w:val="16"/>
                <w:szCs w:val="16"/>
              </w:rPr>
            </w:pPr>
          </w:p>
          <w:p w14:paraId="49602D64" w14:textId="0EAA2FE6" w:rsidR="00157E83" w:rsidRPr="00F23DA4" w:rsidRDefault="00157E83" w:rsidP="00157E83">
            <w:pPr>
              <w:tabs>
                <w:tab w:val="left" w:pos="941"/>
              </w:tabs>
              <w:rPr>
                <w:rFonts w:ascii="Arial" w:hAnsi="Arial" w:cs="Arial"/>
                <w:bCs/>
                <w:sz w:val="16"/>
                <w:szCs w:val="16"/>
              </w:rPr>
            </w:pPr>
            <w:r w:rsidRPr="00B63B09">
              <w:rPr>
                <w:rFonts w:ascii="Arial" w:hAnsi="Arial" w:cs="Arial"/>
                <w:bCs/>
                <w:sz w:val="16"/>
                <w:szCs w:val="16"/>
              </w:rPr>
              <w:t>Students will learn effective strategies for personnel management and leadership in early care and education settings. Includes legal and ethical responsibilities, supervision techniques, professional development, and reflective practices for a diverse and inclusive early care and education program.</w:t>
            </w:r>
          </w:p>
        </w:tc>
        <w:tc>
          <w:tcPr>
            <w:tcW w:w="430" w:type="pct"/>
            <w:tcBorders>
              <w:top w:val="single" w:sz="4" w:space="0" w:color="000000"/>
              <w:left w:val="single" w:sz="4" w:space="0" w:color="000000"/>
              <w:bottom w:val="single" w:sz="4" w:space="0" w:color="000000"/>
              <w:right w:val="single" w:sz="4" w:space="0" w:color="000000"/>
            </w:tcBorders>
          </w:tcPr>
          <w:p w14:paraId="09BA23A2" w14:textId="579EFC3F" w:rsidR="00157E83" w:rsidRDefault="00157E83" w:rsidP="00157E83">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0BABC5EA" w14:textId="77777777" w:rsidR="00157E83" w:rsidRDefault="00157E83" w:rsidP="00157E83">
            <w:pPr>
              <w:rPr>
                <w:rFonts w:ascii="Arial" w:hAnsi="Arial" w:cs="Arial"/>
                <w:sz w:val="16"/>
                <w:szCs w:val="16"/>
              </w:rPr>
            </w:pPr>
            <w:r>
              <w:rPr>
                <w:rFonts w:ascii="Arial" w:hAnsi="Arial" w:cs="Arial"/>
                <w:sz w:val="16"/>
                <w:szCs w:val="16"/>
              </w:rPr>
              <w:t>Title</w:t>
            </w:r>
          </w:p>
          <w:p w14:paraId="77614137" w14:textId="77777777" w:rsidR="00157E83" w:rsidRDefault="00157E83" w:rsidP="00157E83">
            <w:pPr>
              <w:rPr>
                <w:rFonts w:ascii="Arial" w:hAnsi="Arial" w:cs="Arial"/>
                <w:sz w:val="16"/>
                <w:szCs w:val="16"/>
              </w:rPr>
            </w:pPr>
            <w:r>
              <w:rPr>
                <w:rFonts w:ascii="Arial" w:hAnsi="Arial" w:cs="Arial"/>
                <w:sz w:val="16"/>
                <w:szCs w:val="16"/>
              </w:rPr>
              <w:t>Description</w:t>
            </w:r>
          </w:p>
          <w:p w14:paraId="25369505" w14:textId="77777777" w:rsidR="00157E83" w:rsidRDefault="00157E83" w:rsidP="00157E83">
            <w:pPr>
              <w:rPr>
                <w:rFonts w:ascii="Arial" w:hAnsi="Arial" w:cs="Arial"/>
                <w:sz w:val="16"/>
                <w:szCs w:val="16"/>
              </w:rPr>
            </w:pPr>
            <w:r>
              <w:rPr>
                <w:rFonts w:ascii="Arial" w:hAnsi="Arial" w:cs="Arial"/>
                <w:sz w:val="16"/>
                <w:szCs w:val="16"/>
              </w:rPr>
              <w:t>Course content</w:t>
            </w:r>
          </w:p>
          <w:p w14:paraId="5CC8A61F" w14:textId="77777777" w:rsidR="00157E83" w:rsidRDefault="00157E83" w:rsidP="00157E83">
            <w:pPr>
              <w:rPr>
                <w:rFonts w:ascii="Arial" w:hAnsi="Arial" w:cs="Arial"/>
                <w:sz w:val="16"/>
                <w:szCs w:val="16"/>
              </w:rPr>
            </w:pPr>
            <w:r>
              <w:rPr>
                <w:rFonts w:ascii="Arial" w:hAnsi="Arial" w:cs="Arial"/>
                <w:sz w:val="16"/>
                <w:szCs w:val="16"/>
              </w:rPr>
              <w:t>Textbook</w:t>
            </w:r>
          </w:p>
          <w:p w14:paraId="44F5AA36" w14:textId="52796EC5" w:rsidR="00157E83" w:rsidRDefault="00157E83" w:rsidP="00157E83">
            <w:pPr>
              <w:rPr>
                <w:rFonts w:ascii="Arial" w:hAnsi="Arial" w:cs="Arial"/>
                <w:sz w:val="16"/>
                <w:szCs w:val="16"/>
              </w:rPr>
            </w:pPr>
            <w:r>
              <w:rPr>
                <w:rFonts w:ascii="Arial" w:hAnsi="Arial" w:cs="Arial"/>
                <w:sz w:val="16"/>
                <w:szCs w:val="16"/>
              </w:rPr>
              <w:t xml:space="preserve">Equity review </w:t>
            </w:r>
          </w:p>
        </w:tc>
        <w:tc>
          <w:tcPr>
            <w:tcW w:w="739" w:type="pct"/>
            <w:tcBorders>
              <w:top w:val="single" w:sz="4" w:space="0" w:color="000000"/>
              <w:left w:val="single" w:sz="4" w:space="0" w:color="000000"/>
              <w:bottom w:val="single" w:sz="4" w:space="0" w:color="000000"/>
              <w:right w:val="single" w:sz="4" w:space="0" w:color="000000"/>
            </w:tcBorders>
          </w:tcPr>
          <w:p w14:paraId="1F8FA17A" w14:textId="093FE7F7" w:rsidR="00157E83" w:rsidRDefault="00157E83" w:rsidP="00157E83">
            <w:pPr>
              <w:rPr>
                <w:rFonts w:ascii="Arial" w:hAnsi="Arial" w:cs="Arial"/>
                <w:sz w:val="16"/>
                <w:szCs w:val="16"/>
              </w:rPr>
            </w:pPr>
            <w:r>
              <w:rPr>
                <w:rFonts w:ascii="Arial" w:hAnsi="Arial" w:cs="Arial"/>
                <w:sz w:val="16"/>
                <w:szCs w:val="16"/>
              </w:rPr>
              <w:t xml:space="preserve">Five year review </w:t>
            </w:r>
          </w:p>
        </w:tc>
      </w:tr>
      <w:tr w:rsidR="005B19F7" w:rsidRPr="00845524" w14:paraId="104D452E"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2078B75C" w14:textId="288C7D03" w:rsidR="005B19F7" w:rsidRDefault="005B19F7" w:rsidP="00157E83">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4D4A78C7" w14:textId="77777777" w:rsidR="005B19F7" w:rsidRDefault="00466BD6" w:rsidP="00157E83">
            <w:pPr>
              <w:tabs>
                <w:tab w:val="left" w:pos="941"/>
              </w:tabs>
              <w:rPr>
                <w:rFonts w:ascii="Arial" w:hAnsi="Arial" w:cs="Arial"/>
                <w:b/>
                <w:sz w:val="16"/>
                <w:szCs w:val="16"/>
              </w:rPr>
            </w:pPr>
            <w:r w:rsidRPr="00466BD6">
              <w:rPr>
                <w:rFonts w:ascii="Arial" w:hAnsi="Arial" w:cs="Arial"/>
                <w:b/>
                <w:sz w:val="16"/>
                <w:szCs w:val="16"/>
              </w:rPr>
              <w:t>CINA 031 : Film Appreciation-American</w:t>
            </w:r>
          </w:p>
          <w:p w14:paraId="02F3A977" w14:textId="77777777" w:rsidR="00466BD6" w:rsidRDefault="00466BD6" w:rsidP="00157E83">
            <w:pPr>
              <w:tabs>
                <w:tab w:val="left" w:pos="941"/>
              </w:tabs>
              <w:rPr>
                <w:rFonts w:ascii="Arial" w:hAnsi="Arial" w:cs="Arial"/>
                <w:b/>
                <w:sz w:val="16"/>
                <w:szCs w:val="16"/>
              </w:rPr>
            </w:pPr>
          </w:p>
          <w:p w14:paraId="521F1618" w14:textId="6612F618" w:rsidR="00466BD6" w:rsidRPr="00466BD6" w:rsidRDefault="00466BD6" w:rsidP="00157E83">
            <w:pPr>
              <w:tabs>
                <w:tab w:val="left" w:pos="941"/>
              </w:tabs>
              <w:rPr>
                <w:rFonts w:ascii="Arial" w:hAnsi="Arial" w:cs="Arial"/>
                <w:bCs/>
                <w:sz w:val="16"/>
                <w:szCs w:val="16"/>
              </w:rPr>
            </w:pPr>
            <w:r w:rsidRPr="00466BD6">
              <w:rPr>
                <w:rFonts w:ascii="Arial" w:hAnsi="Arial" w:cs="Arial"/>
                <w:bCs/>
                <w:sz w:val="16"/>
                <w:szCs w:val="16"/>
              </w:rPr>
              <w:t>This course provides an introduction to the study of film with an emphasis on aesthetics, theory, and methods of critical analysis. Students will analyze motion pictures as a communication medium and art form via screenings and lectures. The content of this course covers the period from early motion pictures to contemporary film with an emphasis on American cinema.</w:t>
            </w:r>
          </w:p>
        </w:tc>
        <w:tc>
          <w:tcPr>
            <w:tcW w:w="430" w:type="pct"/>
            <w:tcBorders>
              <w:top w:val="single" w:sz="4" w:space="0" w:color="000000"/>
              <w:left w:val="single" w:sz="4" w:space="0" w:color="000000"/>
              <w:bottom w:val="single" w:sz="4" w:space="0" w:color="000000"/>
              <w:right w:val="single" w:sz="4" w:space="0" w:color="000000"/>
            </w:tcBorders>
          </w:tcPr>
          <w:p w14:paraId="0D9F701D" w14:textId="4C6CEB43" w:rsidR="005B19F7" w:rsidRDefault="005B19F7" w:rsidP="00157E83">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3C298F3F" w14:textId="14B06BDC" w:rsidR="00466BD6" w:rsidRDefault="00466BD6" w:rsidP="00157E83">
            <w:pPr>
              <w:rPr>
                <w:rFonts w:ascii="Arial" w:hAnsi="Arial" w:cs="Arial"/>
                <w:sz w:val="16"/>
                <w:szCs w:val="16"/>
              </w:rPr>
            </w:pPr>
            <w:r>
              <w:rPr>
                <w:rFonts w:ascii="Arial" w:hAnsi="Arial" w:cs="Arial"/>
                <w:sz w:val="16"/>
                <w:szCs w:val="16"/>
              </w:rPr>
              <w:t>Course content</w:t>
            </w:r>
          </w:p>
          <w:p w14:paraId="15953159" w14:textId="77777777" w:rsidR="005B19F7" w:rsidRDefault="00466BD6" w:rsidP="00157E83">
            <w:pPr>
              <w:rPr>
                <w:rFonts w:ascii="Arial" w:hAnsi="Arial" w:cs="Arial"/>
                <w:sz w:val="16"/>
                <w:szCs w:val="16"/>
              </w:rPr>
            </w:pPr>
            <w:r>
              <w:rPr>
                <w:rFonts w:ascii="Arial" w:hAnsi="Arial" w:cs="Arial"/>
                <w:sz w:val="16"/>
                <w:szCs w:val="16"/>
              </w:rPr>
              <w:t>Outcomes</w:t>
            </w:r>
          </w:p>
          <w:p w14:paraId="2FA2062E" w14:textId="77777777" w:rsidR="00466BD6" w:rsidRDefault="00466BD6" w:rsidP="00157E83">
            <w:pPr>
              <w:rPr>
                <w:rFonts w:ascii="Arial" w:hAnsi="Arial" w:cs="Arial"/>
                <w:sz w:val="16"/>
                <w:szCs w:val="16"/>
              </w:rPr>
            </w:pPr>
            <w:r>
              <w:rPr>
                <w:rFonts w:ascii="Arial" w:hAnsi="Arial" w:cs="Arial"/>
                <w:sz w:val="16"/>
                <w:szCs w:val="16"/>
              </w:rPr>
              <w:t xml:space="preserve">Textbook </w:t>
            </w:r>
          </w:p>
          <w:p w14:paraId="389CB066" w14:textId="181862FB" w:rsidR="00AD16A4" w:rsidRDefault="00AD16A4" w:rsidP="00157E83">
            <w:pPr>
              <w:rPr>
                <w:rFonts w:ascii="Arial" w:hAnsi="Arial" w:cs="Arial"/>
                <w:sz w:val="16"/>
                <w:szCs w:val="16"/>
              </w:rPr>
            </w:pPr>
            <w:r>
              <w:rPr>
                <w:rFonts w:ascii="Arial" w:hAnsi="Arial" w:cs="Arial"/>
                <w:sz w:val="16"/>
                <w:szCs w:val="16"/>
              </w:rPr>
              <w:t xml:space="preserve">Equity review </w:t>
            </w:r>
          </w:p>
        </w:tc>
        <w:tc>
          <w:tcPr>
            <w:tcW w:w="739" w:type="pct"/>
            <w:tcBorders>
              <w:top w:val="single" w:sz="4" w:space="0" w:color="000000"/>
              <w:left w:val="single" w:sz="4" w:space="0" w:color="000000"/>
              <w:bottom w:val="single" w:sz="4" w:space="0" w:color="000000"/>
              <w:right w:val="single" w:sz="4" w:space="0" w:color="000000"/>
            </w:tcBorders>
          </w:tcPr>
          <w:p w14:paraId="6E2804CE" w14:textId="00856ED3" w:rsidR="005B19F7" w:rsidRDefault="005B19F7" w:rsidP="00157E83">
            <w:pPr>
              <w:rPr>
                <w:rFonts w:ascii="Arial" w:hAnsi="Arial" w:cs="Arial"/>
                <w:sz w:val="16"/>
                <w:szCs w:val="16"/>
              </w:rPr>
            </w:pPr>
            <w:r>
              <w:rPr>
                <w:rFonts w:ascii="Arial" w:hAnsi="Arial" w:cs="Arial"/>
                <w:sz w:val="16"/>
                <w:szCs w:val="16"/>
              </w:rPr>
              <w:t>Five year review</w:t>
            </w:r>
          </w:p>
        </w:tc>
      </w:tr>
      <w:tr w:rsidR="00AD16A4" w:rsidRPr="00845524" w14:paraId="58764D9B"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7F63B060" w14:textId="73ED5726" w:rsidR="00AD16A4" w:rsidRDefault="00AD16A4" w:rsidP="00AD16A4">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73353195" w14:textId="61FDFDB5" w:rsidR="00AD16A4" w:rsidRDefault="006E3A71" w:rsidP="00AD16A4">
            <w:pPr>
              <w:tabs>
                <w:tab w:val="left" w:pos="941"/>
              </w:tabs>
              <w:rPr>
                <w:rFonts w:ascii="Arial" w:hAnsi="Arial" w:cs="Arial"/>
                <w:b/>
                <w:sz w:val="16"/>
                <w:szCs w:val="16"/>
              </w:rPr>
            </w:pPr>
            <w:r w:rsidRPr="006E3A71">
              <w:rPr>
                <w:rFonts w:ascii="Arial" w:hAnsi="Arial" w:cs="Arial"/>
                <w:b/>
                <w:sz w:val="16"/>
                <w:szCs w:val="16"/>
              </w:rPr>
              <w:t>DRAM 001 : Introduction to the Theatre</w:t>
            </w:r>
          </w:p>
          <w:p w14:paraId="27D4AE49" w14:textId="77777777" w:rsidR="006E3A71" w:rsidRPr="006E3A71" w:rsidRDefault="006E3A71" w:rsidP="00AD16A4">
            <w:pPr>
              <w:tabs>
                <w:tab w:val="left" w:pos="941"/>
              </w:tabs>
              <w:rPr>
                <w:rFonts w:ascii="Arial" w:hAnsi="Arial" w:cs="Arial"/>
                <w:bCs/>
                <w:sz w:val="16"/>
                <w:szCs w:val="16"/>
              </w:rPr>
            </w:pPr>
          </w:p>
          <w:p w14:paraId="2E725BB2" w14:textId="278A92BE" w:rsidR="00AD16A4" w:rsidRPr="006E3A71" w:rsidRDefault="006E3A71" w:rsidP="00AD16A4">
            <w:pPr>
              <w:tabs>
                <w:tab w:val="left" w:pos="941"/>
              </w:tabs>
              <w:rPr>
                <w:rFonts w:ascii="Arial" w:hAnsi="Arial" w:cs="Arial"/>
                <w:bCs/>
                <w:sz w:val="16"/>
                <w:szCs w:val="16"/>
              </w:rPr>
            </w:pPr>
            <w:r w:rsidRPr="006E3A71">
              <w:rPr>
                <w:rFonts w:ascii="Arial" w:hAnsi="Arial" w:cs="Arial"/>
                <w:bCs/>
                <w:sz w:val="16"/>
                <w:szCs w:val="16"/>
              </w:rPr>
              <w:t>This course is intended as an introduction to the critical analysis of theatre from an audience perspective. Elements of play production - from the dramatic structure, style, and historical perspective of the script to the final presentation before an audience - will be explored.</w:t>
            </w:r>
          </w:p>
        </w:tc>
        <w:tc>
          <w:tcPr>
            <w:tcW w:w="430" w:type="pct"/>
            <w:tcBorders>
              <w:top w:val="single" w:sz="4" w:space="0" w:color="000000"/>
              <w:left w:val="single" w:sz="4" w:space="0" w:color="000000"/>
              <w:bottom w:val="single" w:sz="4" w:space="0" w:color="000000"/>
              <w:right w:val="single" w:sz="4" w:space="0" w:color="000000"/>
            </w:tcBorders>
          </w:tcPr>
          <w:p w14:paraId="74348936" w14:textId="0235EC31" w:rsidR="00AD16A4" w:rsidRDefault="00AD16A4" w:rsidP="00AD16A4">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0B6F1248" w14:textId="77777777" w:rsidR="00AD16A4" w:rsidRDefault="00F0107C" w:rsidP="00AD16A4">
            <w:pPr>
              <w:rPr>
                <w:rFonts w:ascii="Arial" w:hAnsi="Arial" w:cs="Arial"/>
                <w:sz w:val="16"/>
                <w:szCs w:val="16"/>
              </w:rPr>
            </w:pPr>
            <w:r>
              <w:rPr>
                <w:rFonts w:ascii="Arial" w:hAnsi="Arial" w:cs="Arial"/>
                <w:sz w:val="16"/>
                <w:szCs w:val="16"/>
              </w:rPr>
              <w:t xml:space="preserve">Course content </w:t>
            </w:r>
          </w:p>
          <w:p w14:paraId="3F1D08C2" w14:textId="77777777" w:rsidR="00F0107C" w:rsidRDefault="00F0107C" w:rsidP="00F0107C">
            <w:pPr>
              <w:rPr>
                <w:rFonts w:ascii="Arial" w:hAnsi="Arial" w:cs="Arial"/>
                <w:sz w:val="16"/>
                <w:szCs w:val="16"/>
              </w:rPr>
            </w:pPr>
            <w:r>
              <w:rPr>
                <w:rFonts w:ascii="Arial" w:hAnsi="Arial" w:cs="Arial"/>
                <w:sz w:val="16"/>
                <w:szCs w:val="16"/>
              </w:rPr>
              <w:t>Outcomes</w:t>
            </w:r>
          </w:p>
          <w:p w14:paraId="57E5C195" w14:textId="77777777" w:rsidR="00F0107C" w:rsidRDefault="00F0107C" w:rsidP="00F0107C">
            <w:pPr>
              <w:rPr>
                <w:rFonts w:ascii="Arial" w:hAnsi="Arial" w:cs="Arial"/>
                <w:sz w:val="16"/>
                <w:szCs w:val="16"/>
              </w:rPr>
            </w:pPr>
            <w:r>
              <w:rPr>
                <w:rFonts w:ascii="Arial" w:hAnsi="Arial" w:cs="Arial"/>
                <w:sz w:val="16"/>
                <w:szCs w:val="16"/>
              </w:rPr>
              <w:t xml:space="preserve">Textbook </w:t>
            </w:r>
          </w:p>
          <w:p w14:paraId="1E80DCBF" w14:textId="2440596E" w:rsidR="00F0107C" w:rsidRDefault="00F0107C" w:rsidP="00F0107C">
            <w:pPr>
              <w:rPr>
                <w:rFonts w:ascii="Arial" w:hAnsi="Arial" w:cs="Arial"/>
                <w:sz w:val="16"/>
                <w:szCs w:val="16"/>
              </w:rPr>
            </w:pPr>
            <w:r>
              <w:rPr>
                <w:rFonts w:ascii="Arial" w:hAnsi="Arial" w:cs="Arial"/>
                <w:sz w:val="16"/>
                <w:szCs w:val="16"/>
              </w:rPr>
              <w:t>Equity review</w:t>
            </w:r>
          </w:p>
        </w:tc>
        <w:tc>
          <w:tcPr>
            <w:tcW w:w="739" w:type="pct"/>
            <w:tcBorders>
              <w:top w:val="single" w:sz="4" w:space="0" w:color="000000"/>
              <w:left w:val="single" w:sz="4" w:space="0" w:color="000000"/>
              <w:bottom w:val="single" w:sz="4" w:space="0" w:color="000000"/>
              <w:right w:val="single" w:sz="4" w:space="0" w:color="000000"/>
            </w:tcBorders>
          </w:tcPr>
          <w:p w14:paraId="50A1563D" w14:textId="0F00C231" w:rsidR="00AD16A4" w:rsidRDefault="00AD16A4" w:rsidP="00AD16A4">
            <w:pPr>
              <w:rPr>
                <w:rFonts w:ascii="Arial" w:hAnsi="Arial" w:cs="Arial"/>
                <w:sz w:val="16"/>
                <w:szCs w:val="16"/>
              </w:rPr>
            </w:pPr>
            <w:r>
              <w:rPr>
                <w:rFonts w:ascii="Arial" w:hAnsi="Arial" w:cs="Arial"/>
                <w:sz w:val="16"/>
                <w:szCs w:val="16"/>
              </w:rPr>
              <w:t>Five year review</w:t>
            </w:r>
          </w:p>
        </w:tc>
      </w:tr>
      <w:tr w:rsidR="00AD16A4" w:rsidRPr="00845524" w14:paraId="082B488C"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4D8C1F48" w14:textId="0973D51B" w:rsidR="00AD16A4" w:rsidRDefault="00AD16A4" w:rsidP="00AD16A4">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3BC323CE" w14:textId="61E897D2" w:rsidR="00AD16A4" w:rsidRDefault="00F0107C" w:rsidP="00AD16A4">
            <w:pPr>
              <w:tabs>
                <w:tab w:val="left" w:pos="941"/>
              </w:tabs>
              <w:rPr>
                <w:rFonts w:ascii="Arial" w:hAnsi="Arial" w:cs="Arial"/>
                <w:b/>
                <w:sz w:val="16"/>
                <w:szCs w:val="16"/>
              </w:rPr>
            </w:pPr>
            <w:r w:rsidRPr="00F0107C">
              <w:rPr>
                <w:rFonts w:ascii="Arial" w:hAnsi="Arial" w:cs="Arial"/>
                <w:b/>
                <w:sz w:val="16"/>
                <w:szCs w:val="16"/>
              </w:rPr>
              <w:t>DRAM 006 : Shakespeare</w:t>
            </w:r>
          </w:p>
          <w:p w14:paraId="51343CD8" w14:textId="77777777" w:rsidR="00F0107C" w:rsidRDefault="00F0107C" w:rsidP="00AD16A4">
            <w:pPr>
              <w:tabs>
                <w:tab w:val="left" w:pos="941"/>
              </w:tabs>
              <w:rPr>
                <w:rFonts w:ascii="Arial" w:hAnsi="Arial" w:cs="Arial"/>
                <w:b/>
                <w:sz w:val="16"/>
                <w:szCs w:val="16"/>
              </w:rPr>
            </w:pPr>
          </w:p>
          <w:p w14:paraId="1398DD2F" w14:textId="2DA1771A" w:rsidR="00AD16A4" w:rsidRPr="00FB54FB" w:rsidRDefault="00F0107C" w:rsidP="00F0107C">
            <w:pPr>
              <w:tabs>
                <w:tab w:val="left" w:pos="941"/>
              </w:tabs>
              <w:rPr>
                <w:rFonts w:ascii="Arial" w:hAnsi="Arial" w:cs="Arial"/>
                <w:b/>
                <w:sz w:val="16"/>
                <w:szCs w:val="16"/>
              </w:rPr>
            </w:pPr>
            <w:r w:rsidRPr="00F0107C">
              <w:rPr>
                <w:rFonts w:ascii="Arial" w:hAnsi="Arial" w:cs="Arial"/>
                <w:bCs/>
                <w:sz w:val="16"/>
                <w:szCs w:val="16"/>
              </w:rPr>
              <w:t>DRAM 006 is an introductory course that stresses student involvement with the literary and dramatic aspects of Shakespeare's works through the use of lecture, reading from the text, text analysis, acting scenes, and video. Each student will participate in the reading and interpretation of selected plays. It will also treat the playwright's life, times, sources, and influences on his work.</w:t>
            </w:r>
          </w:p>
        </w:tc>
        <w:tc>
          <w:tcPr>
            <w:tcW w:w="430" w:type="pct"/>
            <w:tcBorders>
              <w:top w:val="single" w:sz="4" w:space="0" w:color="000000"/>
              <w:left w:val="single" w:sz="4" w:space="0" w:color="000000"/>
              <w:bottom w:val="single" w:sz="4" w:space="0" w:color="000000"/>
              <w:right w:val="single" w:sz="4" w:space="0" w:color="000000"/>
            </w:tcBorders>
          </w:tcPr>
          <w:p w14:paraId="6A6A073F" w14:textId="48417C1D" w:rsidR="00AD16A4" w:rsidRDefault="00AD16A4" w:rsidP="00AD16A4">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6A535C13" w14:textId="1C3EF6CA" w:rsidR="006F56D4" w:rsidRDefault="006F56D4" w:rsidP="006F56D4">
            <w:pPr>
              <w:rPr>
                <w:rFonts w:ascii="Arial" w:hAnsi="Arial" w:cs="Arial"/>
                <w:sz w:val="16"/>
                <w:szCs w:val="16"/>
              </w:rPr>
            </w:pPr>
            <w:r>
              <w:rPr>
                <w:rFonts w:ascii="Arial" w:hAnsi="Arial" w:cs="Arial"/>
                <w:sz w:val="16"/>
                <w:szCs w:val="16"/>
              </w:rPr>
              <w:t>Outcomes</w:t>
            </w:r>
          </w:p>
          <w:p w14:paraId="1B003CB7" w14:textId="77777777" w:rsidR="006F56D4" w:rsidRDefault="006F56D4" w:rsidP="006F56D4">
            <w:pPr>
              <w:rPr>
                <w:rFonts w:ascii="Arial" w:hAnsi="Arial" w:cs="Arial"/>
                <w:sz w:val="16"/>
                <w:szCs w:val="16"/>
              </w:rPr>
            </w:pPr>
            <w:r>
              <w:rPr>
                <w:rFonts w:ascii="Arial" w:hAnsi="Arial" w:cs="Arial"/>
                <w:sz w:val="16"/>
                <w:szCs w:val="16"/>
              </w:rPr>
              <w:t xml:space="preserve">Textbook </w:t>
            </w:r>
          </w:p>
          <w:p w14:paraId="00A4FE6A" w14:textId="7325FCF6" w:rsidR="00AD16A4" w:rsidRDefault="006F56D4" w:rsidP="006F56D4">
            <w:pPr>
              <w:rPr>
                <w:rFonts w:ascii="Arial" w:hAnsi="Arial" w:cs="Arial"/>
                <w:sz w:val="16"/>
                <w:szCs w:val="16"/>
              </w:rPr>
            </w:pPr>
            <w:r>
              <w:rPr>
                <w:rFonts w:ascii="Arial" w:hAnsi="Arial" w:cs="Arial"/>
                <w:sz w:val="16"/>
                <w:szCs w:val="16"/>
              </w:rPr>
              <w:t>Equity review</w:t>
            </w:r>
          </w:p>
        </w:tc>
        <w:tc>
          <w:tcPr>
            <w:tcW w:w="739" w:type="pct"/>
            <w:tcBorders>
              <w:top w:val="single" w:sz="4" w:space="0" w:color="000000"/>
              <w:left w:val="single" w:sz="4" w:space="0" w:color="000000"/>
              <w:bottom w:val="single" w:sz="4" w:space="0" w:color="000000"/>
              <w:right w:val="single" w:sz="4" w:space="0" w:color="000000"/>
            </w:tcBorders>
          </w:tcPr>
          <w:p w14:paraId="54C0EC04" w14:textId="29C693A4" w:rsidR="00AD16A4" w:rsidRDefault="00AD16A4" w:rsidP="00AD16A4">
            <w:pPr>
              <w:rPr>
                <w:rFonts w:ascii="Arial" w:hAnsi="Arial" w:cs="Arial"/>
                <w:sz w:val="16"/>
                <w:szCs w:val="16"/>
              </w:rPr>
            </w:pPr>
            <w:r>
              <w:rPr>
                <w:rFonts w:ascii="Arial" w:hAnsi="Arial" w:cs="Arial"/>
                <w:sz w:val="16"/>
                <w:szCs w:val="16"/>
              </w:rPr>
              <w:t>Five year review</w:t>
            </w:r>
          </w:p>
        </w:tc>
      </w:tr>
      <w:tr w:rsidR="00F0107C" w:rsidRPr="00845524" w14:paraId="39A5DAE9"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1B218CD1" w14:textId="1E5AFA4F" w:rsidR="00F0107C" w:rsidRDefault="00F0107C" w:rsidP="00F0107C">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23415F2D" w14:textId="34D2D0DC" w:rsidR="00F0107C" w:rsidRDefault="00B24E11" w:rsidP="00F0107C">
            <w:pPr>
              <w:tabs>
                <w:tab w:val="left" w:pos="941"/>
              </w:tabs>
              <w:rPr>
                <w:rFonts w:ascii="Arial" w:hAnsi="Arial" w:cs="Arial"/>
                <w:b/>
                <w:sz w:val="16"/>
                <w:szCs w:val="16"/>
              </w:rPr>
            </w:pPr>
            <w:r w:rsidRPr="00B24E11">
              <w:rPr>
                <w:rFonts w:ascii="Arial" w:hAnsi="Arial" w:cs="Arial"/>
                <w:b/>
                <w:sz w:val="16"/>
                <w:szCs w:val="16"/>
              </w:rPr>
              <w:t>ECON 025 : Introduction to Economics</w:t>
            </w:r>
          </w:p>
          <w:p w14:paraId="1149D14A" w14:textId="77777777" w:rsidR="00B24E11" w:rsidRDefault="00B24E11" w:rsidP="00F0107C">
            <w:pPr>
              <w:tabs>
                <w:tab w:val="left" w:pos="941"/>
              </w:tabs>
              <w:rPr>
                <w:rFonts w:ascii="Arial" w:hAnsi="Arial" w:cs="Arial"/>
                <w:b/>
                <w:sz w:val="16"/>
                <w:szCs w:val="16"/>
              </w:rPr>
            </w:pPr>
          </w:p>
          <w:p w14:paraId="7123FF4C" w14:textId="5723165C" w:rsidR="00F0107C" w:rsidRPr="00FB54FB" w:rsidRDefault="00B24E11" w:rsidP="00B24E11">
            <w:pPr>
              <w:tabs>
                <w:tab w:val="left" w:pos="941"/>
              </w:tabs>
              <w:rPr>
                <w:rFonts w:ascii="Arial" w:hAnsi="Arial" w:cs="Arial"/>
                <w:b/>
                <w:sz w:val="16"/>
                <w:szCs w:val="16"/>
              </w:rPr>
            </w:pPr>
            <w:r w:rsidRPr="00B24E11">
              <w:rPr>
                <w:rFonts w:ascii="Arial" w:hAnsi="Arial" w:cs="Arial"/>
                <w:bCs/>
                <w:sz w:val="16"/>
                <w:szCs w:val="16"/>
              </w:rPr>
              <w:t>A broad survey of the development of economic ideas and theories in the context of economic history (including major economic thinkers). Both microeconomic and macroeconomic topics are covered including supply and demand, market structures, inflation, unemployment, fiscal policy, monetary policy, and international trade.</w:t>
            </w:r>
          </w:p>
        </w:tc>
        <w:tc>
          <w:tcPr>
            <w:tcW w:w="430" w:type="pct"/>
            <w:tcBorders>
              <w:top w:val="single" w:sz="4" w:space="0" w:color="000000"/>
              <w:left w:val="single" w:sz="4" w:space="0" w:color="000000"/>
              <w:bottom w:val="single" w:sz="4" w:space="0" w:color="000000"/>
              <w:right w:val="single" w:sz="4" w:space="0" w:color="000000"/>
            </w:tcBorders>
          </w:tcPr>
          <w:p w14:paraId="0D05EA7E" w14:textId="1DECF6D9" w:rsidR="00F0107C" w:rsidRDefault="00F0107C" w:rsidP="00F0107C">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26C6B0D6" w14:textId="5FCD83F8" w:rsidR="00F0107C" w:rsidRDefault="00B24E11" w:rsidP="00F0107C">
            <w:pPr>
              <w:rPr>
                <w:rFonts w:ascii="Arial" w:hAnsi="Arial" w:cs="Arial"/>
                <w:sz w:val="16"/>
                <w:szCs w:val="16"/>
              </w:rPr>
            </w:pPr>
            <w:r>
              <w:rPr>
                <w:rFonts w:ascii="Arial" w:hAnsi="Arial" w:cs="Arial"/>
                <w:sz w:val="16"/>
                <w:szCs w:val="16"/>
              </w:rPr>
              <w:t xml:space="preserve">Updated advisory statement </w:t>
            </w:r>
          </w:p>
          <w:p w14:paraId="72649D82" w14:textId="77777777" w:rsidR="00CD0120" w:rsidRDefault="00CD0120" w:rsidP="00CD0120">
            <w:pPr>
              <w:rPr>
                <w:rFonts w:ascii="Arial" w:hAnsi="Arial" w:cs="Arial"/>
                <w:sz w:val="16"/>
                <w:szCs w:val="16"/>
              </w:rPr>
            </w:pPr>
            <w:r>
              <w:rPr>
                <w:rFonts w:ascii="Arial" w:hAnsi="Arial" w:cs="Arial"/>
                <w:sz w:val="16"/>
                <w:szCs w:val="16"/>
              </w:rPr>
              <w:t xml:space="preserve">Textbook </w:t>
            </w:r>
          </w:p>
          <w:p w14:paraId="02D9A391" w14:textId="18FB6809" w:rsidR="00CD0120" w:rsidRDefault="00CD0120" w:rsidP="00CD0120">
            <w:pPr>
              <w:rPr>
                <w:rFonts w:ascii="Arial" w:hAnsi="Arial" w:cs="Arial"/>
                <w:sz w:val="16"/>
                <w:szCs w:val="16"/>
              </w:rPr>
            </w:pPr>
            <w:r>
              <w:rPr>
                <w:rFonts w:ascii="Arial" w:hAnsi="Arial" w:cs="Arial"/>
                <w:sz w:val="16"/>
                <w:szCs w:val="16"/>
              </w:rPr>
              <w:t>Equity review</w:t>
            </w:r>
          </w:p>
          <w:p w14:paraId="37019C32" w14:textId="2F7AB897" w:rsidR="00F0107C" w:rsidRDefault="00F0107C" w:rsidP="00F0107C">
            <w:pPr>
              <w:rPr>
                <w:rFonts w:ascii="Arial" w:hAnsi="Arial" w:cs="Arial"/>
                <w:sz w:val="16"/>
                <w:szCs w:val="16"/>
              </w:rPr>
            </w:pPr>
            <w:r>
              <w:rPr>
                <w:rFonts w:ascii="Arial" w:hAnsi="Arial" w:cs="Arial"/>
                <w:sz w:val="16"/>
                <w:szCs w:val="16"/>
              </w:rPr>
              <w:t xml:space="preserve"> </w:t>
            </w:r>
          </w:p>
        </w:tc>
        <w:tc>
          <w:tcPr>
            <w:tcW w:w="739" w:type="pct"/>
            <w:tcBorders>
              <w:top w:val="single" w:sz="4" w:space="0" w:color="000000"/>
              <w:left w:val="single" w:sz="4" w:space="0" w:color="000000"/>
              <w:bottom w:val="single" w:sz="4" w:space="0" w:color="000000"/>
              <w:right w:val="single" w:sz="4" w:space="0" w:color="000000"/>
            </w:tcBorders>
          </w:tcPr>
          <w:p w14:paraId="53D1FB63" w14:textId="12085133" w:rsidR="00F0107C" w:rsidRDefault="00F0107C" w:rsidP="00F0107C">
            <w:pPr>
              <w:rPr>
                <w:rFonts w:ascii="Arial" w:hAnsi="Arial" w:cs="Arial"/>
                <w:sz w:val="16"/>
                <w:szCs w:val="16"/>
              </w:rPr>
            </w:pPr>
            <w:r>
              <w:rPr>
                <w:rFonts w:ascii="Arial" w:hAnsi="Arial" w:cs="Arial"/>
                <w:sz w:val="16"/>
                <w:szCs w:val="16"/>
              </w:rPr>
              <w:t>Five year review</w:t>
            </w:r>
          </w:p>
        </w:tc>
      </w:tr>
      <w:tr w:rsidR="00F0107C" w:rsidRPr="00845524" w14:paraId="048BCAD3"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76E2ED17" w14:textId="3ABAACC2" w:rsidR="00F0107C" w:rsidRDefault="00F0107C" w:rsidP="00F0107C">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2D3B041A" w14:textId="77777777" w:rsidR="00F0107C" w:rsidRPr="00FB54FB" w:rsidRDefault="00F0107C" w:rsidP="00F0107C">
            <w:pPr>
              <w:tabs>
                <w:tab w:val="left" w:pos="941"/>
              </w:tabs>
              <w:rPr>
                <w:rFonts w:ascii="Arial" w:hAnsi="Arial" w:cs="Arial"/>
                <w:b/>
                <w:sz w:val="16"/>
                <w:szCs w:val="16"/>
              </w:rPr>
            </w:pPr>
            <w:r w:rsidRPr="00FB54FB">
              <w:rPr>
                <w:rFonts w:ascii="Arial" w:hAnsi="Arial" w:cs="Arial"/>
                <w:b/>
                <w:sz w:val="16"/>
                <w:szCs w:val="16"/>
              </w:rPr>
              <w:t>EMT 251 : Emergency Medical Technician B</w:t>
            </w:r>
          </w:p>
          <w:p w14:paraId="7DFC673F" w14:textId="77777777" w:rsidR="00F0107C" w:rsidRDefault="00F0107C" w:rsidP="00F0107C">
            <w:pPr>
              <w:tabs>
                <w:tab w:val="left" w:pos="941"/>
              </w:tabs>
              <w:rPr>
                <w:rFonts w:ascii="Arial" w:hAnsi="Arial" w:cs="Arial"/>
                <w:bCs/>
                <w:sz w:val="16"/>
                <w:szCs w:val="16"/>
              </w:rPr>
            </w:pPr>
          </w:p>
          <w:p w14:paraId="7AAE8E40" w14:textId="636C0E16" w:rsidR="00F0107C" w:rsidRPr="00A4205E" w:rsidRDefault="00F0107C" w:rsidP="00F0107C">
            <w:pPr>
              <w:tabs>
                <w:tab w:val="left" w:pos="941"/>
              </w:tabs>
              <w:rPr>
                <w:rFonts w:ascii="Arial" w:hAnsi="Arial" w:cs="Arial"/>
                <w:bCs/>
                <w:sz w:val="16"/>
                <w:szCs w:val="16"/>
              </w:rPr>
            </w:pPr>
            <w:r w:rsidRPr="00FB54FB">
              <w:rPr>
                <w:rFonts w:ascii="Arial" w:hAnsi="Arial" w:cs="Arial"/>
                <w:bCs/>
                <w:sz w:val="16"/>
                <w:szCs w:val="16"/>
              </w:rPr>
              <w:t>The student who completes this course will develop skills in recognition of symptoms of illness and/or injury and proper procedures for emergency care. Those who complete the EMT B courses are eligible to sit for the National Registry of Emergency Medical Technicians and employment by government and private emergency health care services in the area (state certification and national testing fees apply). Successful completion of the course also allows eligibility for Emergency Medical Technician Paramedic training, which provides opportunity for career advancement, higher pay, and greater responsibility in providing emergency health care. Some EMTs enter nursing and other advanced health care fields. (California Code of Regulations Title 22). This course has a student uniform requirement and students will be required to complete 24 hours of ambulance observation time outside of class.</w:t>
            </w:r>
          </w:p>
        </w:tc>
        <w:tc>
          <w:tcPr>
            <w:tcW w:w="430" w:type="pct"/>
            <w:tcBorders>
              <w:top w:val="single" w:sz="4" w:space="0" w:color="000000"/>
              <w:left w:val="single" w:sz="4" w:space="0" w:color="000000"/>
              <w:bottom w:val="single" w:sz="4" w:space="0" w:color="000000"/>
              <w:right w:val="single" w:sz="4" w:space="0" w:color="000000"/>
            </w:tcBorders>
          </w:tcPr>
          <w:p w14:paraId="15943A0B" w14:textId="5E5166B0" w:rsidR="00F0107C" w:rsidRDefault="00F0107C" w:rsidP="00F0107C">
            <w:pPr>
              <w:rPr>
                <w:rFonts w:ascii="Arial" w:hAnsi="Arial" w:cs="Arial"/>
                <w:color w:val="000000"/>
                <w:sz w:val="16"/>
                <w:szCs w:val="16"/>
              </w:rPr>
            </w:pPr>
            <w:r>
              <w:rPr>
                <w:rFonts w:ascii="Arial" w:hAnsi="Arial" w:cs="Arial"/>
                <w:color w:val="000000"/>
                <w:sz w:val="16"/>
                <w:szCs w:val="16"/>
              </w:rPr>
              <w:t>Spring 2027</w:t>
            </w:r>
          </w:p>
        </w:tc>
        <w:tc>
          <w:tcPr>
            <w:tcW w:w="1079" w:type="pct"/>
            <w:tcBorders>
              <w:top w:val="single" w:sz="4" w:space="0" w:color="000000"/>
              <w:left w:val="single" w:sz="4" w:space="0" w:color="000000"/>
              <w:bottom w:val="single" w:sz="4" w:space="0" w:color="000000"/>
              <w:right w:val="single" w:sz="4" w:space="0" w:color="000000"/>
            </w:tcBorders>
          </w:tcPr>
          <w:p w14:paraId="5ABF395E" w14:textId="77777777" w:rsidR="00F0107C" w:rsidRDefault="00F0107C" w:rsidP="00F0107C">
            <w:pPr>
              <w:rPr>
                <w:rFonts w:ascii="Arial" w:hAnsi="Arial" w:cs="Arial"/>
                <w:sz w:val="16"/>
                <w:szCs w:val="16"/>
              </w:rPr>
            </w:pPr>
            <w:r>
              <w:rPr>
                <w:rFonts w:ascii="Arial" w:hAnsi="Arial" w:cs="Arial"/>
                <w:sz w:val="16"/>
                <w:szCs w:val="16"/>
              </w:rPr>
              <w:t>Description</w:t>
            </w:r>
          </w:p>
          <w:p w14:paraId="04A835AE" w14:textId="4DC1ED5C" w:rsidR="00F0107C" w:rsidRDefault="00F0107C" w:rsidP="00F0107C">
            <w:pPr>
              <w:rPr>
                <w:rFonts w:ascii="Arial" w:hAnsi="Arial" w:cs="Arial"/>
                <w:sz w:val="16"/>
                <w:szCs w:val="16"/>
              </w:rPr>
            </w:pPr>
            <w:r>
              <w:rPr>
                <w:rFonts w:ascii="Arial" w:hAnsi="Arial" w:cs="Arial"/>
                <w:sz w:val="16"/>
                <w:szCs w:val="16"/>
              </w:rPr>
              <w:t>Limitation on Enrollment statement removed</w:t>
            </w:r>
          </w:p>
          <w:p w14:paraId="5EED3F61" w14:textId="77777777" w:rsidR="00F0107C" w:rsidRDefault="00F0107C" w:rsidP="00F0107C">
            <w:pPr>
              <w:rPr>
                <w:rFonts w:ascii="Arial" w:hAnsi="Arial" w:cs="Arial"/>
                <w:sz w:val="16"/>
                <w:szCs w:val="16"/>
              </w:rPr>
            </w:pPr>
            <w:r>
              <w:rPr>
                <w:rFonts w:ascii="Arial" w:hAnsi="Arial" w:cs="Arial"/>
                <w:sz w:val="16"/>
                <w:szCs w:val="16"/>
              </w:rPr>
              <w:t>Textbook</w:t>
            </w:r>
          </w:p>
          <w:p w14:paraId="72837728" w14:textId="503094E9" w:rsidR="00F0107C" w:rsidRDefault="00F0107C" w:rsidP="00F0107C">
            <w:pPr>
              <w:rPr>
                <w:rFonts w:ascii="Arial" w:hAnsi="Arial" w:cs="Arial"/>
                <w:sz w:val="16"/>
                <w:szCs w:val="16"/>
              </w:rPr>
            </w:pPr>
            <w:r>
              <w:rPr>
                <w:rFonts w:ascii="Arial" w:hAnsi="Arial" w:cs="Arial"/>
                <w:sz w:val="16"/>
                <w:szCs w:val="16"/>
              </w:rPr>
              <w:t>Equity review</w:t>
            </w:r>
          </w:p>
        </w:tc>
        <w:tc>
          <w:tcPr>
            <w:tcW w:w="739" w:type="pct"/>
            <w:tcBorders>
              <w:top w:val="single" w:sz="4" w:space="0" w:color="000000"/>
              <w:left w:val="single" w:sz="4" w:space="0" w:color="000000"/>
              <w:bottom w:val="single" w:sz="4" w:space="0" w:color="000000"/>
              <w:right w:val="single" w:sz="4" w:space="0" w:color="000000"/>
            </w:tcBorders>
          </w:tcPr>
          <w:p w14:paraId="387F3E74" w14:textId="71ACB6D5" w:rsidR="00F0107C" w:rsidRDefault="00F0107C" w:rsidP="00F0107C">
            <w:pPr>
              <w:rPr>
                <w:rFonts w:ascii="Arial" w:hAnsi="Arial" w:cs="Arial"/>
                <w:sz w:val="16"/>
                <w:szCs w:val="16"/>
              </w:rPr>
            </w:pPr>
            <w:r>
              <w:rPr>
                <w:rFonts w:ascii="Arial" w:hAnsi="Arial" w:cs="Arial"/>
                <w:sz w:val="16"/>
                <w:szCs w:val="16"/>
              </w:rPr>
              <w:t xml:space="preserve">Five year review </w:t>
            </w:r>
          </w:p>
        </w:tc>
      </w:tr>
      <w:tr w:rsidR="00CD0120" w:rsidRPr="00845524" w14:paraId="71F8A96D"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23B12062" w14:textId="33E7E55F" w:rsidR="00CD0120" w:rsidRDefault="00CD0120" w:rsidP="00CD0120">
            <w:pPr>
              <w:rPr>
                <w:rFonts w:ascii="Arial" w:hAnsi="Arial" w:cs="Arial"/>
                <w:sz w:val="16"/>
                <w:szCs w:val="16"/>
              </w:rPr>
            </w:pPr>
            <w:r>
              <w:rPr>
                <w:rFonts w:ascii="Arial" w:hAnsi="Arial" w:cs="Arial"/>
                <w:sz w:val="16"/>
                <w:szCs w:val="16"/>
              </w:rPr>
              <w:lastRenderedPageBreak/>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62572C3A" w14:textId="4D377F93" w:rsidR="00CD0120" w:rsidRDefault="008C6C1B" w:rsidP="00CD0120">
            <w:pPr>
              <w:tabs>
                <w:tab w:val="left" w:pos="941"/>
              </w:tabs>
              <w:rPr>
                <w:rFonts w:ascii="Arial" w:hAnsi="Arial" w:cs="Arial"/>
                <w:b/>
                <w:sz w:val="16"/>
                <w:szCs w:val="16"/>
              </w:rPr>
            </w:pPr>
            <w:r w:rsidRPr="008C6C1B">
              <w:rPr>
                <w:rFonts w:ascii="Arial" w:hAnsi="Arial" w:cs="Arial"/>
                <w:b/>
                <w:sz w:val="16"/>
                <w:szCs w:val="16"/>
              </w:rPr>
              <w:t>ETHN 002 : American Indian Studies</w:t>
            </w:r>
          </w:p>
          <w:p w14:paraId="7D277F95" w14:textId="77777777" w:rsidR="008C6C1B" w:rsidRDefault="008C6C1B" w:rsidP="00CD0120">
            <w:pPr>
              <w:tabs>
                <w:tab w:val="left" w:pos="941"/>
              </w:tabs>
              <w:rPr>
                <w:rFonts w:ascii="Arial" w:hAnsi="Arial" w:cs="Arial"/>
                <w:b/>
                <w:sz w:val="16"/>
                <w:szCs w:val="16"/>
              </w:rPr>
            </w:pPr>
          </w:p>
          <w:p w14:paraId="5D34076C" w14:textId="646CDBF0" w:rsidR="00CD0120" w:rsidRPr="00056A9F" w:rsidRDefault="008C6C1B" w:rsidP="008C6C1B">
            <w:pPr>
              <w:tabs>
                <w:tab w:val="left" w:pos="941"/>
              </w:tabs>
              <w:rPr>
                <w:rFonts w:ascii="Arial" w:hAnsi="Arial" w:cs="Arial"/>
                <w:b/>
                <w:sz w:val="16"/>
                <w:szCs w:val="16"/>
              </w:rPr>
            </w:pPr>
            <w:r w:rsidRPr="008C6C1B">
              <w:rPr>
                <w:rFonts w:ascii="Arial" w:hAnsi="Arial" w:cs="Arial"/>
                <w:bCs/>
                <w:sz w:val="16"/>
                <w:szCs w:val="16"/>
              </w:rPr>
              <w:t>Using an interdisciplinary approach, this course will focus on the historical, social, religious, ecological, economic, and artistic characteristics of various Indian Nations, as well as U.S. Government policy toward Indians. Special attention will be given to San Joaquin Valley Indians. Field trips may be part of this course.</w:t>
            </w:r>
          </w:p>
        </w:tc>
        <w:tc>
          <w:tcPr>
            <w:tcW w:w="430" w:type="pct"/>
            <w:tcBorders>
              <w:top w:val="single" w:sz="4" w:space="0" w:color="000000"/>
              <w:left w:val="single" w:sz="4" w:space="0" w:color="000000"/>
              <w:bottom w:val="single" w:sz="4" w:space="0" w:color="000000"/>
              <w:right w:val="single" w:sz="4" w:space="0" w:color="000000"/>
            </w:tcBorders>
          </w:tcPr>
          <w:p w14:paraId="300DA070" w14:textId="4EE486F5" w:rsidR="00CD0120" w:rsidRDefault="00CD0120" w:rsidP="00CD012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1A380589" w14:textId="77777777" w:rsidR="00CD0120" w:rsidRDefault="008C6C1B" w:rsidP="00CD0120">
            <w:pPr>
              <w:rPr>
                <w:rFonts w:ascii="Arial" w:hAnsi="Arial" w:cs="Arial"/>
                <w:sz w:val="16"/>
                <w:szCs w:val="16"/>
              </w:rPr>
            </w:pPr>
            <w:r>
              <w:rPr>
                <w:rFonts w:ascii="Arial" w:hAnsi="Arial" w:cs="Arial"/>
                <w:sz w:val="16"/>
                <w:szCs w:val="16"/>
              </w:rPr>
              <w:t>Updated advisory statement</w:t>
            </w:r>
          </w:p>
          <w:p w14:paraId="41D41ADA" w14:textId="77777777" w:rsidR="00370BB1" w:rsidRDefault="00370BB1" w:rsidP="00CD0120">
            <w:pPr>
              <w:rPr>
                <w:rFonts w:ascii="Arial" w:hAnsi="Arial" w:cs="Arial"/>
                <w:sz w:val="16"/>
                <w:szCs w:val="16"/>
              </w:rPr>
            </w:pPr>
            <w:r>
              <w:rPr>
                <w:rFonts w:ascii="Arial" w:hAnsi="Arial" w:cs="Arial"/>
                <w:sz w:val="16"/>
                <w:szCs w:val="16"/>
              </w:rPr>
              <w:t>Course content</w:t>
            </w:r>
          </w:p>
          <w:p w14:paraId="2A9F0F00" w14:textId="77777777" w:rsidR="00370BB1" w:rsidRDefault="00370BB1" w:rsidP="00370BB1">
            <w:pPr>
              <w:rPr>
                <w:rFonts w:ascii="Arial" w:hAnsi="Arial" w:cs="Arial"/>
                <w:sz w:val="16"/>
                <w:szCs w:val="16"/>
              </w:rPr>
            </w:pPr>
            <w:r>
              <w:rPr>
                <w:rFonts w:ascii="Arial" w:hAnsi="Arial" w:cs="Arial"/>
                <w:sz w:val="16"/>
                <w:szCs w:val="16"/>
              </w:rPr>
              <w:t>Outcomes</w:t>
            </w:r>
          </w:p>
          <w:p w14:paraId="330F3D2E" w14:textId="77777777" w:rsidR="00370BB1" w:rsidRDefault="00370BB1" w:rsidP="00370BB1">
            <w:pPr>
              <w:rPr>
                <w:rFonts w:ascii="Arial" w:hAnsi="Arial" w:cs="Arial"/>
                <w:sz w:val="16"/>
                <w:szCs w:val="16"/>
              </w:rPr>
            </w:pPr>
            <w:r>
              <w:rPr>
                <w:rFonts w:ascii="Arial" w:hAnsi="Arial" w:cs="Arial"/>
                <w:sz w:val="16"/>
                <w:szCs w:val="16"/>
              </w:rPr>
              <w:t xml:space="preserve">Textbook </w:t>
            </w:r>
          </w:p>
          <w:p w14:paraId="15D0B93D" w14:textId="6AAAE0CE" w:rsidR="00370BB1" w:rsidRDefault="00370BB1" w:rsidP="00370BB1">
            <w:pPr>
              <w:rPr>
                <w:rFonts w:ascii="Arial" w:hAnsi="Arial" w:cs="Arial"/>
                <w:sz w:val="16"/>
                <w:szCs w:val="16"/>
              </w:rPr>
            </w:pPr>
            <w:r>
              <w:rPr>
                <w:rFonts w:ascii="Arial" w:hAnsi="Arial" w:cs="Arial"/>
                <w:sz w:val="16"/>
                <w:szCs w:val="16"/>
              </w:rPr>
              <w:t>Equity review</w:t>
            </w:r>
          </w:p>
        </w:tc>
        <w:tc>
          <w:tcPr>
            <w:tcW w:w="739" w:type="pct"/>
            <w:tcBorders>
              <w:top w:val="single" w:sz="4" w:space="0" w:color="000000"/>
              <w:left w:val="single" w:sz="4" w:space="0" w:color="000000"/>
              <w:bottom w:val="single" w:sz="4" w:space="0" w:color="000000"/>
              <w:right w:val="single" w:sz="4" w:space="0" w:color="000000"/>
            </w:tcBorders>
          </w:tcPr>
          <w:p w14:paraId="035F16C1" w14:textId="79207F31" w:rsidR="00CD0120" w:rsidRDefault="00CD0120" w:rsidP="00CD0120">
            <w:pPr>
              <w:rPr>
                <w:rFonts w:ascii="Arial" w:hAnsi="Arial" w:cs="Arial"/>
                <w:sz w:val="16"/>
                <w:szCs w:val="16"/>
              </w:rPr>
            </w:pPr>
            <w:r>
              <w:rPr>
                <w:rFonts w:ascii="Arial" w:hAnsi="Arial" w:cs="Arial"/>
                <w:sz w:val="16"/>
                <w:szCs w:val="16"/>
              </w:rPr>
              <w:t xml:space="preserve">Five year review </w:t>
            </w:r>
          </w:p>
        </w:tc>
      </w:tr>
      <w:tr w:rsidR="00CD0120" w:rsidRPr="00845524" w14:paraId="68F96EA3"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6B88A717" w14:textId="56E3C936" w:rsidR="00CD0120" w:rsidRDefault="00CD0120" w:rsidP="00CD0120">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7BAB0990" w14:textId="1D46A53F" w:rsidR="00CD0120" w:rsidRDefault="00C56AC1" w:rsidP="00CD0120">
            <w:pPr>
              <w:tabs>
                <w:tab w:val="left" w:pos="941"/>
              </w:tabs>
              <w:rPr>
                <w:rFonts w:ascii="Arial" w:hAnsi="Arial" w:cs="Arial"/>
                <w:b/>
                <w:sz w:val="16"/>
                <w:szCs w:val="16"/>
              </w:rPr>
            </w:pPr>
            <w:r w:rsidRPr="00C56AC1">
              <w:rPr>
                <w:rFonts w:ascii="Arial" w:hAnsi="Arial" w:cs="Arial"/>
                <w:b/>
                <w:sz w:val="16"/>
                <w:szCs w:val="16"/>
              </w:rPr>
              <w:t>FIRE 285 : Fire Fighter 1 and 2 Academy</w:t>
            </w:r>
          </w:p>
          <w:p w14:paraId="7D2D86C7" w14:textId="77777777" w:rsidR="00C56AC1" w:rsidRDefault="00C56AC1" w:rsidP="00CD0120">
            <w:pPr>
              <w:tabs>
                <w:tab w:val="left" w:pos="941"/>
              </w:tabs>
              <w:rPr>
                <w:rFonts w:ascii="Arial" w:hAnsi="Arial" w:cs="Arial"/>
                <w:b/>
                <w:sz w:val="16"/>
                <w:szCs w:val="16"/>
              </w:rPr>
            </w:pPr>
          </w:p>
          <w:p w14:paraId="747F1E28" w14:textId="35B2BD59" w:rsidR="00CD0120" w:rsidRPr="00056A9F" w:rsidRDefault="00C56AC1" w:rsidP="00C56AC1">
            <w:pPr>
              <w:tabs>
                <w:tab w:val="left" w:pos="941"/>
              </w:tabs>
              <w:rPr>
                <w:rFonts w:ascii="Arial" w:hAnsi="Arial" w:cs="Arial"/>
                <w:b/>
                <w:sz w:val="16"/>
                <w:szCs w:val="16"/>
              </w:rPr>
            </w:pPr>
            <w:r w:rsidRPr="00C56AC1">
              <w:rPr>
                <w:rFonts w:ascii="Arial" w:hAnsi="Arial" w:cs="Arial"/>
                <w:bCs/>
                <w:sz w:val="16"/>
                <w:szCs w:val="16"/>
              </w:rPr>
              <w:t>This class includes manipulative and technical training in basic concepts in fire service organization and theories of fire control including: fire department organization, identification, use and maintenance of fire equipment, hazardous materials, structural, flammable liquid and LPG, and wildland fire control, auto extrication, fire prevention, and firefighter safety. This course meets current National Fire Protection Association and California State Fire Training for educational and testing requirements for Firefighter 1 and Firefighter 2 certification.</w:t>
            </w:r>
          </w:p>
        </w:tc>
        <w:tc>
          <w:tcPr>
            <w:tcW w:w="430" w:type="pct"/>
            <w:tcBorders>
              <w:top w:val="single" w:sz="4" w:space="0" w:color="000000"/>
              <w:left w:val="single" w:sz="4" w:space="0" w:color="000000"/>
              <w:bottom w:val="single" w:sz="4" w:space="0" w:color="000000"/>
              <w:right w:val="single" w:sz="4" w:space="0" w:color="000000"/>
            </w:tcBorders>
          </w:tcPr>
          <w:p w14:paraId="4BB4C7A9" w14:textId="6B9AC2A9" w:rsidR="00CD0120" w:rsidRDefault="00CD0120" w:rsidP="00CD012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7E3D776D" w14:textId="77777777" w:rsidR="00CD0120" w:rsidRDefault="00C56AC1" w:rsidP="00CD0120">
            <w:pPr>
              <w:rPr>
                <w:rFonts w:ascii="Arial" w:hAnsi="Arial" w:cs="Arial"/>
                <w:sz w:val="16"/>
                <w:szCs w:val="16"/>
              </w:rPr>
            </w:pPr>
            <w:r>
              <w:rPr>
                <w:rFonts w:ascii="Arial" w:hAnsi="Arial" w:cs="Arial"/>
                <w:sz w:val="16"/>
                <w:szCs w:val="16"/>
              </w:rPr>
              <w:t>Course content</w:t>
            </w:r>
          </w:p>
          <w:p w14:paraId="4E482891" w14:textId="7E9B5769" w:rsidR="001B4B03" w:rsidRDefault="001B4B03" w:rsidP="00CD0120">
            <w:pPr>
              <w:rPr>
                <w:rFonts w:ascii="Arial" w:hAnsi="Arial" w:cs="Arial"/>
                <w:sz w:val="16"/>
                <w:szCs w:val="16"/>
              </w:rPr>
            </w:pPr>
            <w:r>
              <w:rPr>
                <w:rFonts w:ascii="Arial" w:hAnsi="Arial" w:cs="Arial"/>
                <w:sz w:val="16"/>
                <w:szCs w:val="16"/>
              </w:rPr>
              <w:t>Materials fee - $610 to $780</w:t>
            </w:r>
          </w:p>
          <w:p w14:paraId="3A31713C" w14:textId="77777777" w:rsidR="001B4B03" w:rsidRDefault="001B4B03" w:rsidP="00CD0120">
            <w:pPr>
              <w:rPr>
                <w:rFonts w:ascii="Arial" w:hAnsi="Arial" w:cs="Arial"/>
                <w:sz w:val="16"/>
                <w:szCs w:val="16"/>
              </w:rPr>
            </w:pPr>
          </w:p>
          <w:p w14:paraId="715C8438" w14:textId="3E4249BA" w:rsidR="001B4B03" w:rsidRDefault="001B4B03" w:rsidP="00CD0120">
            <w:pPr>
              <w:rPr>
                <w:rFonts w:ascii="Arial" w:hAnsi="Arial" w:cs="Arial"/>
                <w:sz w:val="16"/>
                <w:szCs w:val="16"/>
              </w:rPr>
            </w:pPr>
          </w:p>
        </w:tc>
        <w:tc>
          <w:tcPr>
            <w:tcW w:w="739" w:type="pct"/>
            <w:tcBorders>
              <w:top w:val="single" w:sz="4" w:space="0" w:color="000000"/>
              <w:left w:val="single" w:sz="4" w:space="0" w:color="000000"/>
              <w:bottom w:val="single" w:sz="4" w:space="0" w:color="000000"/>
              <w:right w:val="single" w:sz="4" w:space="0" w:color="000000"/>
            </w:tcBorders>
          </w:tcPr>
          <w:p w14:paraId="054952C8" w14:textId="16E28527" w:rsidR="00CD0120" w:rsidRDefault="00A650B2" w:rsidP="00CD0120">
            <w:pPr>
              <w:rPr>
                <w:rFonts w:ascii="Arial" w:hAnsi="Arial" w:cs="Arial"/>
                <w:sz w:val="16"/>
                <w:szCs w:val="16"/>
              </w:rPr>
            </w:pPr>
            <w:r w:rsidRPr="00A650B2">
              <w:rPr>
                <w:rFonts w:ascii="Arial" w:hAnsi="Arial" w:cs="Arial"/>
                <w:sz w:val="16"/>
                <w:szCs w:val="16"/>
              </w:rPr>
              <w:t>This materials fee update is designed to provide the fire academy students with advanced level pre-employment certifications.</w:t>
            </w:r>
          </w:p>
        </w:tc>
      </w:tr>
      <w:tr w:rsidR="00CD0120" w:rsidRPr="00845524" w14:paraId="0CE58987"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7B3344A6" w14:textId="7AEFCBF0" w:rsidR="00CD0120" w:rsidRDefault="00CD0120" w:rsidP="00CD0120">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5C6FB15E" w14:textId="1A9FDB7C" w:rsidR="00CD0120" w:rsidRDefault="00A650B2" w:rsidP="00CD0120">
            <w:pPr>
              <w:tabs>
                <w:tab w:val="left" w:pos="941"/>
              </w:tabs>
              <w:rPr>
                <w:rFonts w:ascii="Arial" w:hAnsi="Arial" w:cs="Arial"/>
                <w:b/>
                <w:sz w:val="16"/>
                <w:szCs w:val="16"/>
              </w:rPr>
            </w:pPr>
            <w:r w:rsidRPr="00A650B2">
              <w:rPr>
                <w:rFonts w:ascii="Arial" w:hAnsi="Arial" w:cs="Arial"/>
                <w:b/>
                <w:sz w:val="16"/>
                <w:szCs w:val="16"/>
              </w:rPr>
              <w:t>HSRV 102 : Drug and Alcohol Treatment</w:t>
            </w:r>
          </w:p>
          <w:p w14:paraId="6D376C24" w14:textId="77777777" w:rsidR="00A650B2" w:rsidRDefault="00A650B2" w:rsidP="00CD0120">
            <w:pPr>
              <w:tabs>
                <w:tab w:val="left" w:pos="941"/>
              </w:tabs>
              <w:rPr>
                <w:rFonts w:ascii="Arial" w:hAnsi="Arial" w:cs="Arial"/>
                <w:b/>
                <w:sz w:val="16"/>
                <w:szCs w:val="16"/>
              </w:rPr>
            </w:pPr>
          </w:p>
          <w:p w14:paraId="78DD8F2F" w14:textId="0E829BCF" w:rsidR="00CD0120" w:rsidRPr="00056A9F" w:rsidRDefault="00A650B2" w:rsidP="00A650B2">
            <w:pPr>
              <w:tabs>
                <w:tab w:val="left" w:pos="941"/>
              </w:tabs>
              <w:rPr>
                <w:rFonts w:ascii="Arial" w:hAnsi="Arial" w:cs="Arial"/>
                <w:b/>
                <w:sz w:val="16"/>
                <w:szCs w:val="16"/>
              </w:rPr>
            </w:pPr>
            <w:r w:rsidRPr="00A650B2">
              <w:rPr>
                <w:rFonts w:ascii="Arial" w:hAnsi="Arial" w:cs="Arial"/>
                <w:bCs/>
                <w:sz w:val="16"/>
                <w:szCs w:val="16"/>
              </w:rPr>
              <w:t>This course is designed to develop the basic skills and knowledge needed to work in the field of alcohol and other drug treatment programs.</w:t>
            </w:r>
          </w:p>
        </w:tc>
        <w:tc>
          <w:tcPr>
            <w:tcW w:w="430" w:type="pct"/>
            <w:tcBorders>
              <w:top w:val="single" w:sz="4" w:space="0" w:color="000000"/>
              <w:left w:val="single" w:sz="4" w:space="0" w:color="000000"/>
              <w:bottom w:val="single" w:sz="4" w:space="0" w:color="000000"/>
              <w:right w:val="single" w:sz="4" w:space="0" w:color="000000"/>
            </w:tcBorders>
          </w:tcPr>
          <w:p w14:paraId="66CAFA14" w14:textId="43F454AA" w:rsidR="00CD0120" w:rsidRDefault="00CD0120" w:rsidP="00CD012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6D1F8BD8" w14:textId="77777777" w:rsidR="00A650B2" w:rsidRDefault="00A650B2" w:rsidP="00A650B2">
            <w:pPr>
              <w:rPr>
                <w:rFonts w:ascii="Arial" w:hAnsi="Arial" w:cs="Arial"/>
                <w:sz w:val="16"/>
                <w:szCs w:val="16"/>
              </w:rPr>
            </w:pPr>
            <w:r>
              <w:rPr>
                <w:rFonts w:ascii="Arial" w:hAnsi="Arial" w:cs="Arial"/>
                <w:sz w:val="16"/>
                <w:szCs w:val="16"/>
              </w:rPr>
              <w:t>Updated advisory statement</w:t>
            </w:r>
          </w:p>
          <w:p w14:paraId="43726A77" w14:textId="77777777" w:rsidR="001B3447" w:rsidRDefault="001B3447" w:rsidP="001B3447">
            <w:pPr>
              <w:rPr>
                <w:rFonts w:ascii="Arial" w:hAnsi="Arial" w:cs="Arial"/>
                <w:sz w:val="16"/>
                <w:szCs w:val="16"/>
              </w:rPr>
            </w:pPr>
            <w:r>
              <w:rPr>
                <w:rFonts w:ascii="Arial" w:hAnsi="Arial" w:cs="Arial"/>
                <w:sz w:val="16"/>
                <w:szCs w:val="16"/>
              </w:rPr>
              <w:t xml:space="preserve">Textbook </w:t>
            </w:r>
          </w:p>
          <w:p w14:paraId="157BA4EA" w14:textId="176B3FAF" w:rsidR="001B3447" w:rsidRDefault="001B3447" w:rsidP="001B3447">
            <w:pPr>
              <w:rPr>
                <w:rFonts w:ascii="Arial" w:hAnsi="Arial" w:cs="Arial"/>
                <w:sz w:val="16"/>
                <w:szCs w:val="16"/>
              </w:rPr>
            </w:pPr>
            <w:r>
              <w:rPr>
                <w:rFonts w:ascii="Arial" w:hAnsi="Arial" w:cs="Arial"/>
                <w:sz w:val="16"/>
                <w:szCs w:val="16"/>
              </w:rPr>
              <w:t>Equity review</w:t>
            </w:r>
          </w:p>
          <w:p w14:paraId="38C7D73B" w14:textId="77777777" w:rsidR="001B3447" w:rsidRDefault="001B3447" w:rsidP="00A650B2">
            <w:pPr>
              <w:rPr>
                <w:rFonts w:ascii="Arial" w:hAnsi="Arial" w:cs="Arial"/>
                <w:sz w:val="16"/>
                <w:szCs w:val="16"/>
              </w:rPr>
            </w:pPr>
          </w:p>
          <w:p w14:paraId="13E8C2C9" w14:textId="77777777" w:rsidR="00CD0120" w:rsidRDefault="00CD0120" w:rsidP="00CD0120">
            <w:pPr>
              <w:rPr>
                <w:rFonts w:ascii="Arial" w:hAnsi="Arial" w:cs="Arial"/>
                <w:sz w:val="16"/>
                <w:szCs w:val="16"/>
              </w:rPr>
            </w:pPr>
          </w:p>
        </w:tc>
        <w:tc>
          <w:tcPr>
            <w:tcW w:w="739" w:type="pct"/>
            <w:tcBorders>
              <w:top w:val="single" w:sz="4" w:space="0" w:color="000000"/>
              <w:left w:val="single" w:sz="4" w:space="0" w:color="000000"/>
              <w:bottom w:val="single" w:sz="4" w:space="0" w:color="000000"/>
              <w:right w:val="single" w:sz="4" w:space="0" w:color="000000"/>
            </w:tcBorders>
          </w:tcPr>
          <w:p w14:paraId="6385539D" w14:textId="0F60DEB8" w:rsidR="00CD0120" w:rsidRDefault="00CD0120" w:rsidP="00CD0120">
            <w:pPr>
              <w:rPr>
                <w:rFonts w:ascii="Arial" w:hAnsi="Arial" w:cs="Arial"/>
                <w:sz w:val="16"/>
                <w:szCs w:val="16"/>
              </w:rPr>
            </w:pPr>
            <w:r>
              <w:rPr>
                <w:rFonts w:ascii="Arial" w:hAnsi="Arial" w:cs="Arial"/>
                <w:sz w:val="16"/>
                <w:szCs w:val="16"/>
              </w:rPr>
              <w:t xml:space="preserve">Five year review </w:t>
            </w:r>
          </w:p>
        </w:tc>
      </w:tr>
      <w:tr w:rsidR="00CD0120" w:rsidRPr="00845524" w14:paraId="627B88C4"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6D855478" w14:textId="2E70B12B" w:rsidR="00CD0120" w:rsidRDefault="00CD0120" w:rsidP="00CD0120">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7DFF539A" w14:textId="77777777" w:rsidR="00CD0120" w:rsidRPr="00056A9F" w:rsidRDefault="00CD0120" w:rsidP="00CD0120">
            <w:pPr>
              <w:tabs>
                <w:tab w:val="left" w:pos="941"/>
              </w:tabs>
              <w:rPr>
                <w:rFonts w:ascii="Arial" w:hAnsi="Arial" w:cs="Arial"/>
                <w:b/>
                <w:sz w:val="16"/>
                <w:szCs w:val="16"/>
              </w:rPr>
            </w:pPr>
            <w:r w:rsidRPr="00056A9F">
              <w:rPr>
                <w:rFonts w:ascii="Arial" w:hAnsi="Arial" w:cs="Arial"/>
                <w:b/>
                <w:sz w:val="16"/>
                <w:szCs w:val="16"/>
              </w:rPr>
              <w:t>IA 002AD : Intercol Men's Basketball</w:t>
            </w:r>
          </w:p>
          <w:p w14:paraId="2BFEFCE6" w14:textId="77777777" w:rsidR="00CD0120" w:rsidRDefault="00CD0120" w:rsidP="00CD0120">
            <w:pPr>
              <w:tabs>
                <w:tab w:val="left" w:pos="941"/>
              </w:tabs>
              <w:rPr>
                <w:rFonts w:ascii="Arial" w:hAnsi="Arial" w:cs="Arial"/>
                <w:bCs/>
                <w:sz w:val="16"/>
                <w:szCs w:val="16"/>
              </w:rPr>
            </w:pPr>
          </w:p>
          <w:p w14:paraId="2F06736F" w14:textId="3470E4C9" w:rsidR="00CD0120" w:rsidRPr="00A4205E" w:rsidRDefault="00CD0120" w:rsidP="00CD0120">
            <w:pPr>
              <w:tabs>
                <w:tab w:val="left" w:pos="941"/>
              </w:tabs>
              <w:rPr>
                <w:rFonts w:ascii="Arial" w:hAnsi="Arial" w:cs="Arial"/>
                <w:bCs/>
                <w:sz w:val="16"/>
                <w:szCs w:val="16"/>
              </w:rPr>
            </w:pPr>
            <w:r w:rsidRPr="00056A9F">
              <w:rPr>
                <w:rFonts w:ascii="Arial" w:hAnsi="Arial" w:cs="Arial"/>
                <w:bCs/>
                <w:sz w:val="16"/>
                <w:szCs w:val="16"/>
              </w:rPr>
              <w:t>Intercollegiate Men's Basketball is an advanced skill course for male students who want to participate in an intercollegiate basketball program. Prior experience in competitive basketball is recommended to meet the rigors of Community College competition.</w:t>
            </w:r>
          </w:p>
        </w:tc>
        <w:tc>
          <w:tcPr>
            <w:tcW w:w="430" w:type="pct"/>
            <w:tcBorders>
              <w:top w:val="single" w:sz="4" w:space="0" w:color="000000"/>
              <w:left w:val="single" w:sz="4" w:space="0" w:color="000000"/>
              <w:bottom w:val="single" w:sz="4" w:space="0" w:color="000000"/>
              <w:right w:val="single" w:sz="4" w:space="0" w:color="000000"/>
            </w:tcBorders>
          </w:tcPr>
          <w:p w14:paraId="25873C46" w14:textId="34499A43" w:rsidR="00CD0120" w:rsidRDefault="00CD0120" w:rsidP="00CD012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501FFFD4" w14:textId="34ACD56E" w:rsidR="00CD0120" w:rsidRDefault="00CD0120" w:rsidP="00CD0120">
            <w:pPr>
              <w:rPr>
                <w:rFonts w:ascii="Arial" w:hAnsi="Arial" w:cs="Arial"/>
                <w:sz w:val="16"/>
                <w:szCs w:val="16"/>
              </w:rPr>
            </w:pPr>
            <w:r>
              <w:rPr>
                <w:rFonts w:ascii="Arial" w:hAnsi="Arial" w:cs="Arial"/>
                <w:sz w:val="16"/>
                <w:szCs w:val="16"/>
              </w:rPr>
              <w:t>Equity review</w:t>
            </w:r>
          </w:p>
        </w:tc>
        <w:tc>
          <w:tcPr>
            <w:tcW w:w="739" w:type="pct"/>
            <w:tcBorders>
              <w:top w:val="single" w:sz="4" w:space="0" w:color="000000"/>
              <w:left w:val="single" w:sz="4" w:space="0" w:color="000000"/>
              <w:bottom w:val="single" w:sz="4" w:space="0" w:color="000000"/>
              <w:right w:val="single" w:sz="4" w:space="0" w:color="000000"/>
            </w:tcBorders>
          </w:tcPr>
          <w:p w14:paraId="76A63CE8" w14:textId="06AFC0F1" w:rsidR="00CD0120" w:rsidRDefault="00CD0120" w:rsidP="00CD0120">
            <w:pPr>
              <w:rPr>
                <w:rFonts w:ascii="Arial" w:hAnsi="Arial" w:cs="Arial"/>
                <w:sz w:val="16"/>
                <w:szCs w:val="16"/>
              </w:rPr>
            </w:pPr>
            <w:r>
              <w:rPr>
                <w:rFonts w:ascii="Arial" w:hAnsi="Arial" w:cs="Arial"/>
                <w:sz w:val="16"/>
                <w:szCs w:val="16"/>
              </w:rPr>
              <w:t xml:space="preserve">Five year review </w:t>
            </w:r>
          </w:p>
        </w:tc>
      </w:tr>
      <w:tr w:rsidR="00CD0120" w:rsidRPr="00845524" w14:paraId="0A5B9473"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383AA40A" w14:textId="79218145" w:rsidR="00CD0120" w:rsidRDefault="00CD0120" w:rsidP="00CD0120">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7AE43583" w14:textId="77777777" w:rsidR="00CD0120" w:rsidRPr="00BF3D42" w:rsidRDefault="00CD0120" w:rsidP="00CD0120">
            <w:pPr>
              <w:tabs>
                <w:tab w:val="left" w:pos="941"/>
              </w:tabs>
              <w:rPr>
                <w:rFonts w:ascii="Arial" w:hAnsi="Arial" w:cs="Arial"/>
                <w:b/>
                <w:sz w:val="16"/>
                <w:szCs w:val="16"/>
              </w:rPr>
            </w:pPr>
            <w:r w:rsidRPr="00BF3D42">
              <w:rPr>
                <w:rFonts w:ascii="Arial" w:hAnsi="Arial" w:cs="Arial"/>
                <w:b/>
                <w:sz w:val="16"/>
                <w:szCs w:val="16"/>
              </w:rPr>
              <w:t>IA 003AD : Intercol Women's Basketball</w:t>
            </w:r>
          </w:p>
          <w:p w14:paraId="4FD307BC" w14:textId="77777777" w:rsidR="00CD0120" w:rsidRDefault="00CD0120" w:rsidP="00CD0120">
            <w:pPr>
              <w:tabs>
                <w:tab w:val="left" w:pos="941"/>
              </w:tabs>
              <w:rPr>
                <w:rFonts w:ascii="Arial" w:hAnsi="Arial" w:cs="Arial"/>
                <w:bCs/>
                <w:sz w:val="16"/>
                <w:szCs w:val="16"/>
              </w:rPr>
            </w:pPr>
          </w:p>
          <w:p w14:paraId="3CB3EF7F" w14:textId="19DA6433" w:rsidR="00CD0120" w:rsidRPr="00A4205E" w:rsidRDefault="00CD0120" w:rsidP="00CD0120">
            <w:pPr>
              <w:tabs>
                <w:tab w:val="left" w:pos="941"/>
              </w:tabs>
              <w:rPr>
                <w:rFonts w:ascii="Arial" w:hAnsi="Arial" w:cs="Arial"/>
                <w:bCs/>
                <w:sz w:val="16"/>
                <w:szCs w:val="16"/>
              </w:rPr>
            </w:pPr>
            <w:r w:rsidRPr="00F96CE5">
              <w:rPr>
                <w:rFonts w:ascii="Arial" w:hAnsi="Arial" w:cs="Arial"/>
                <w:bCs/>
                <w:sz w:val="16"/>
                <w:szCs w:val="16"/>
              </w:rPr>
              <w:t>Intercollegiate Women's Basketball is an advanced skills course for female students who want to participate in an intercollegiate basketball program. Prior competitive basketball experience is recommended to meet the rigors of playing at the Community College level. This course is offered each semester and may be repeated 3 times.</w:t>
            </w:r>
          </w:p>
        </w:tc>
        <w:tc>
          <w:tcPr>
            <w:tcW w:w="430" w:type="pct"/>
            <w:tcBorders>
              <w:top w:val="single" w:sz="4" w:space="0" w:color="000000"/>
              <w:left w:val="single" w:sz="4" w:space="0" w:color="000000"/>
              <w:bottom w:val="single" w:sz="4" w:space="0" w:color="000000"/>
              <w:right w:val="single" w:sz="4" w:space="0" w:color="000000"/>
            </w:tcBorders>
          </w:tcPr>
          <w:p w14:paraId="5DF7A923" w14:textId="156936E5" w:rsidR="00CD0120" w:rsidRDefault="00CD0120" w:rsidP="00CD012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012080EE" w14:textId="219D773A" w:rsidR="00CD0120" w:rsidRDefault="00CD0120" w:rsidP="00CD0120">
            <w:pPr>
              <w:rPr>
                <w:rFonts w:ascii="Arial" w:hAnsi="Arial" w:cs="Arial"/>
                <w:sz w:val="16"/>
                <w:szCs w:val="16"/>
              </w:rPr>
            </w:pPr>
            <w:r>
              <w:rPr>
                <w:rFonts w:ascii="Arial" w:hAnsi="Arial" w:cs="Arial"/>
                <w:sz w:val="16"/>
                <w:szCs w:val="16"/>
              </w:rPr>
              <w:t>Equity review</w:t>
            </w:r>
          </w:p>
        </w:tc>
        <w:tc>
          <w:tcPr>
            <w:tcW w:w="739" w:type="pct"/>
            <w:tcBorders>
              <w:top w:val="single" w:sz="4" w:space="0" w:color="000000"/>
              <w:left w:val="single" w:sz="4" w:space="0" w:color="000000"/>
              <w:bottom w:val="single" w:sz="4" w:space="0" w:color="000000"/>
              <w:right w:val="single" w:sz="4" w:space="0" w:color="000000"/>
            </w:tcBorders>
          </w:tcPr>
          <w:p w14:paraId="56FEDC70" w14:textId="006BA85E" w:rsidR="00CD0120" w:rsidRDefault="00CD0120" w:rsidP="00CD0120">
            <w:pPr>
              <w:rPr>
                <w:rFonts w:ascii="Arial" w:hAnsi="Arial" w:cs="Arial"/>
                <w:sz w:val="16"/>
                <w:szCs w:val="16"/>
              </w:rPr>
            </w:pPr>
            <w:r>
              <w:rPr>
                <w:rFonts w:ascii="Arial" w:hAnsi="Arial" w:cs="Arial"/>
                <w:sz w:val="16"/>
                <w:szCs w:val="16"/>
              </w:rPr>
              <w:t xml:space="preserve">Five year review </w:t>
            </w:r>
          </w:p>
        </w:tc>
      </w:tr>
      <w:tr w:rsidR="00DA36F9" w:rsidRPr="00845524" w14:paraId="3DBD266E"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62D24959" w14:textId="12CD6FAE" w:rsidR="00DA36F9" w:rsidRDefault="00DA36F9" w:rsidP="00DA36F9">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31C1D6F8" w14:textId="77777777" w:rsidR="00DA36F9" w:rsidRDefault="004E1179" w:rsidP="00DA36F9">
            <w:pPr>
              <w:tabs>
                <w:tab w:val="left" w:pos="941"/>
              </w:tabs>
              <w:rPr>
                <w:rFonts w:ascii="Arial" w:hAnsi="Arial" w:cs="Arial"/>
                <w:b/>
                <w:sz w:val="16"/>
                <w:szCs w:val="16"/>
              </w:rPr>
            </w:pPr>
            <w:r w:rsidRPr="004E1179">
              <w:rPr>
                <w:rFonts w:ascii="Arial" w:hAnsi="Arial" w:cs="Arial"/>
                <w:b/>
                <w:sz w:val="16"/>
                <w:szCs w:val="16"/>
              </w:rPr>
              <w:t>ITEC 176 : Adv Prog Logic Controllers</w:t>
            </w:r>
          </w:p>
          <w:p w14:paraId="3D5352A3" w14:textId="77777777" w:rsidR="004E1179" w:rsidRDefault="004E1179" w:rsidP="00DA36F9">
            <w:pPr>
              <w:tabs>
                <w:tab w:val="left" w:pos="941"/>
              </w:tabs>
              <w:rPr>
                <w:rFonts w:ascii="Arial" w:hAnsi="Arial" w:cs="Arial"/>
                <w:b/>
                <w:sz w:val="16"/>
                <w:szCs w:val="16"/>
              </w:rPr>
            </w:pPr>
          </w:p>
          <w:p w14:paraId="3854D9E3" w14:textId="6D1FE5A1" w:rsidR="004E1179" w:rsidRPr="004E1179" w:rsidRDefault="004E1179" w:rsidP="00DA36F9">
            <w:pPr>
              <w:tabs>
                <w:tab w:val="left" w:pos="941"/>
              </w:tabs>
              <w:rPr>
                <w:rFonts w:ascii="Arial" w:hAnsi="Arial" w:cs="Arial"/>
                <w:bCs/>
                <w:sz w:val="16"/>
                <w:szCs w:val="16"/>
              </w:rPr>
            </w:pPr>
            <w:r w:rsidRPr="004E1179">
              <w:rPr>
                <w:rFonts w:ascii="Arial" w:hAnsi="Arial" w:cs="Arial"/>
                <w:bCs/>
                <w:sz w:val="16"/>
                <w:szCs w:val="16"/>
              </w:rPr>
              <w:t>Advanced course in the function and application of programmable logic controllers. Topics include memory organization, I/O configuration, data manipulation, sequence control, PIDs, and networked applications.</w:t>
            </w:r>
          </w:p>
        </w:tc>
        <w:tc>
          <w:tcPr>
            <w:tcW w:w="430" w:type="pct"/>
            <w:tcBorders>
              <w:top w:val="single" w:sz="4" w:space="0" w:color="000000"/>
              <w:left w:val="single" w:sz="4" w:space="0" w:color="000000"/>
              <w:bottom w:val="single" w:sz="4" w:space="0" w:color="000000"/>
              <w:right w:val="single" w:sz="4" w:space="0" w:color="000000"/>
            </w:tcBorders>
          </w:tcPr>
          <w:p w14:paraId="2A37AB4A" w14:textId="6F4FF21E" w:rsidR="00DA36F9" w:rsidRDefault="00DA36F9" w:rsidP="00DA36F9">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21B81592" w14:textId="77777777" w:rsidR="00DA36F9" w:rsidRDefault="004E1179" w:rsidP="00DA36F9">
            <w:pPr>
              <w:rPr>
                <w:rFonts w:ascii="Arial" w:hAnsi="Arial" w:cs="Arial"/>
                <w:sz w:val="16"/>
                <w:szCs w:val="16"/>
              </w:rPr>
            </w:pPr>
            <w:r>
              <w:rPr>
                <w:rFonts w:ascii="Arial" w:hAnsi="Arial" w:cs="Arial"/>
                <w:sz w:val="16"/>
                <w:szCs w:val="16"/>
              </w:rPr>
              <w:t>Description</w:t>
            </w:r>
          </w:p>
          <w:p w14:paraId="2B23BE59" w14:textId="77777777" w:rsidR="004E1179" w:rsidRDefault="004E1179" w:rsidP="00DA36F9">
            <w:pPr>
              <w:rPr>
                <w:rFonts w:ascii="Arial" w:hAnsi="Arial" w:cs="Arial"/>
                <w:sz w:val="16"/>
                <w:szCs w:val="16"/>
              </w:rPr>
            </w:pPr>
            <w:r>
              <w:rPr>
                <w:rFonts w:ascii="Arial" w:hAnsi="Arial" w:cs="Arial"/>
                <w:sz w:val="16"/>
                <w:szCs w:val="16"/>
              </w:rPr>
              <w:t>Course content</w:t>
            </w:r>
          </w:p>
          <w:p w14:paraId="3FBAEF9C" w14:textId="77777777" w:rsidR="000F28AE" w:rsidRDefault="000F28AE" w:rsidP="000F28AE">
            <w:pPr>
              <w:rPr>
                <w:rFonts w:ascii="Arial" w:hAnsi="Arial" w:cs="Arial"/>
                <w:sz w:val="16"/>
                <w:szCs w:val="16"/>
              </w:rPr>
            </w:pPr>
            <w:r>
              <w:rPr>
                <w:rFonts w:ascii="Arial" w:hAnsi="Arial" w:cs="Arial"/>
                <w:sz w:val="16"/>
                <w:szCs w:val="16"/>
              </w:rPr>
              <w:t xml:space="preserve">Textbook </w:t>
            </w:r>
          </w:p>
          <w:p w14:paraId="0186FD68" w14:textId="77777777" w:rsidR="000F28AE" w:rsidRDefault="000F28AE" w:rsidP="000F28AE">
            <w:pPr>
              <w:rPr>
                <w:rFonts w:ascii="Arial" w:hAnsi="Arial" w:cs="Arial"/>
                <w:sz w:val="16"/>
                <w:szCs w:val="16"/>
              </w:rPr>
            </w:pPr>
            <w:r>
              <w:rPr>
                <w:rFonts w:ascii="Arial" w:hAnsi="Arial" w:cs="Arial"/>
                <w:sz w:val="16"/>
                <w:szCs w:val="16"/>
              </w:rPr>
              <w:t>Equity review</w:t>
            </w:r>
          </w:p>
          <w:p w14:paraId="34B2F6D9" w14:textId="3D70D511" w:rsidR="004E1179" w:rsidRDefault="004E1179" w:rsidP="00DA36F9">
            <w:pPr>
              <w:rPr>
                <w:rFonts w:ascii="Arial" w:hAnsi="Arial" w:cs="Arial"/>
                <w:sz w:val="16"/>
                <w:szCs w:val="16"/>
              </w:rPr>
            </w:pPr>
          </w:p>
        </w:tc>
        <w:tc>
          <w:tcPr>
            <w:tcW w:w="739" w:type="pct"/>
            <w:tcBorders>
              <w:top w:val="single" w:sz="4" w:space="0" w:color="000000"/>
              <w:left w:val="single" w:sz="4" w:space="0" w:color="000000"/>
              <w:bottom w:val="single" w:sz="4" w:space="0" w:color="000000"/>
              <w:right w:val="single" w:sz="4" w:space="0" w:color="000000"/>
            </w:tcBorders>
          </w:tcPr>
          <w:p w14:paraId="50B4A8D0" w14:textId="02BD7BE2" w:rsidR="00DA36F9" w:rsidRDefault="00DA36F9" w:rsidP="00DA36F9">
            <w:pPr>
              <w:rPr>
                <w:rFonts w:ascii="Arial" w:hAnsi="Arial" w:cs="Arial"/>
                <w:sz w:val="16"/>
                <w:szCs w:val="16"/>
              </w:rPr>
            </w:pPr>
            <w:r>
              <w:rPr>
                <w:rFonts w:ascii="Arial" w:hAnsi="Arial" w:cs="Arial"/>
                <w:sz w:val="16"/>
                <w:szCs w:val="16"/>
              </w:rPr>
              <w:t xml:space="preserve">Five year review </w:t>
            </w:r>
          </w:p>
        </w:tc>
      </w:tr>
      <w:tr w:rsidR="00DA36F9" w:rsidRPr="00845524" w14:paraId="6DC59AC3"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1C780EE6" w14:textId="5A1873CB" w:rsidR="00DA36F9" w:rsidRDefault="00DA36F9" w:rsidP="00DA36F9">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2D1BA505" w14:textId="77777777" w:rsidR="00DA36F9" w:rsidRDefault="000F28AE" w:rsidP="00DA36F9">
            <w:pPr>
              <w:tabs>
                <w:tab w:val="left" w:pos="941"/>
              </w:tabs>
              <w:rPr>
                <w:rFonts w:ascii="Arial" w:hAnsi="Arial" w:cs="Arial"/>
                <w:b/>
                <w:sz w:val="16"/>
                <w:szCs w:val="16"/>
              </w:rPr>
            </w:pPr>
            <w:r w:rsidRPr="000F28AE">
              <w:rPr>
                <w:rFonts w:ascii="Arial" w:hAnsi="Arial" w:cs="Arial"/>
                <w:b/>
                <w:sz w:val="16"/>
                <w:szCs w:val="16"/>
              </w:rPr>
              <w:t>ITEC 279 : Industrial Robots</w:t>
            </w:r>
          </w:p>
          <w:p w14:paraId="62E4BA1B" w14:textId="77777777" w:rsidR="000F28AE" w:rsidRDefault="000F28AE" w:rsidP="00DA36F9">
            <w:pPr>
              <w:tabs>
                <w:tab w:val="left" w:pos="941"/>
              </w:tabs>
              <w:rPr>
                <w:rFonts w:ascii="Arial" w:hAnsi="Arial" w:cs="Arial"/>
                <w:b/>
                <w:sz w:val="16"/>
                <w:szCs w:val="16"/>
              </w:rPr>
            </w:pPr>
          </w:p>
          <w:p w14:paraId="44E0453A" w14:textId="01CC6361" w:rsidR="000F28AE" w:rsidRPr="000F28AE" w:rsidRDefault="000F28AE" w:rsidP="00DA36F9">
            <w:pPr>
              <w:tabs>
                <w:tab w:val="left" w:pos="941"/>
              </w:tabs>
              <w:rPr>
                <w:rFonts w:ascii="Arial" w:hAnsi="Arial" w:cs="Arial"/>
                <w:bCs/>
                <w:sz w:val="16"/>
                <w:szCs w:val="16"/>
              </w:rPr>
            </w:pPr>
            <w:r w:rsidRPr="000F28AE">
              <w:rPr>
                <w:rFonts w:ascii="Arial" w:hAnsi="Arial" w:cs="Arial"/>
                <w:bCs/>
                <w:sz w:val="16"/>
                <w:szCs w:val="16"/>
              </w:rPr>
              <w:t>Operation and programming of industrial robots used in manufacturing processes. Study of automated robot work cells, material handling applications, servo control systems, and safety devices.</w:t>
            </w:r>
          </w:p>
        </w:tc>
        <w:tc>
          <w:tcPr>
            <w:tcW w:w="430" w:type="pct"/>
            <w:tcBorders>
              <w:top w:val="single" w:sz="4" w:space="0" w:color="000000"/>
              <w:left w:val="single" w:sz="4" w:space="0" w:color="000000"/>
              <w:bottom w:val="single" w:sz="4" w:space="0" w:color="000000"/>
              <w:right w:val="single" w:sz="4" w:space="0" w:color="000000"/>
            </w:tcBorders>
          </w:tcPr>
          <w:p w14:paraId="6ACC9A55" w14:textId="771F19D8" w:rsidR="00DA36F9" w:rsidRDefault="00DA36F9" w:rsidP="00DA36F9">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18F1157B" w14:textId="77777777" w:rsidR="0019213A" w:rsidRDefault="0019213A" w:rsidP="0019213A">
            <w:pPr>
              <w:rPr>
                <w:rFonts w:ascii="Arial" w:hAnsi="Arial" w:cs="Arial"/>
                <w:sz w:val="16"/>
                <w:szCs w:val="16"/>
              </w:rPr>
            </w:pPr>
            <w:r>
              <w:rPr>
                <w:rFonts w:ascii="Arial" w:hAnsi="Arial" w:cs="Arial"/>
                <w:sz w:val="16"/>
                <w:szCs w:val="16"/>
              </w:rPr>
              <w:t>Description</w:t>
            </w:r>
          </w:p>
          <w:p w14:paraId="73D1CF72" w14:textId="77777777" w:rsidR="0019213A" w:rsidRDefault="0019213A" w:rsidP="0019213A">
            <w:pPr>
              <w:rPr>
                <w:rFonts w:ascii="Arial" w:hAnsi="Arial" w:cs="Arial"/>
                <w:sz w:val="16"/>
                <w:szCs w:val="16"/>
              </w:rPr>
            </w:pPr>
            <w:r>
              <w:rPr>
                <w:rFonts w:ascii="Arial" w:hAnsi="Arial" w:cs="Arial"/>
                <w:sz w:val="16"/>
                <w:szCs w:val="16"/>
              </w:rPr>
              <w:t>Course content</w:t>
            </w:r>
          </w:p>
          <w:p w14:paraId="380B2F4D" w14:textId="59246EEC" w:rsidR="0019213A" w:rsidRDefault="0019213A" w:rsidP="0019213A">
            <w:pPr>
              <w:rPr>
                <w:rFonts w:ascii="Arial" w:hAnsi="Arial" w:cs="Arial"/>
                <w:sz w:val="16"/>
                <w:szCs w:val="16"/>
              </w:rPr>
            </w:pPr>
            <w:r>
              <w:rPr>
                <w:rFonts w:ascii="Arial" w:hAnsi="Arial" w:cs="Arial"/>
                <w:sz w:val="16"/>
                <w:szCs w:val="16"/>
              </w:rPr>
              <w:t>Outcomes</w:t>
            </w:r>
          </w:p>
          <w:p w14:paraId="304EE349" w14:textId="77777777" w:rsidR="0019213A" w:rsidRDefault="0019213A" w:rsidP="0019213A">
            <w:pPr>
              <w:rPr>
                <w:rFonts w:ascii="Arial" w:hAnsi="Arial" w:cs="Arial"/>
                <w:sz w:val="16"/>
                <w:szCs w:val="16"/>
              </w:rPr>
            </w:pPr>
            <w:r>
              <w:rPr>
                <w:rFonts w:ascii="Arial" w:hAnsi="Arial" w:cs="Arial"/>
                <w:sz w:val="16"/>
                <w:szCs w:val="16"/>
              </w:rPr>
              <w:t>Equity review</w:t>
            </w:r>
          </w:p>
          <w:p w14:paraId="4649AE08" w14:textId="7F91D6F9" w:rsidR="00DA36F9" w:rsidRDefault="00DA36F9" w:rsidP="00DA36F9">
            <w:pPr>
              <w:rPr>
                <w:rFonts w:ascii="Arial" w:hAnsi="Arial" w:cs="Arial"/>
                <w:sz w:val="16"/>
                <w:szCs w:val="16"/>
              </w:rPr>
            </w:pPr>
          </w:p>
        </w:tc>
        <w:tc>
          <w:tcPr>
            <w:tcW w:w="739" w:type="pct"/>
            <w:tcBorders>
              <w:top w:val="single" w:sz="4" w:space="0" w:color="000000"/>
              <w:left w:val="single" w:sz="4" w:space="0" w:color="000000"/>
              <w:bottom w:val="single" w:sz="4" w:space="0" w:color="000000"/>
              <w:right w:val="single" w:sz="4" w:space="0" w:color="000000"/>
            </w:tcBorders>
          </w:tcPr>
          <w:p w14:paraId="13A64C30" w14:textId="7F2F7145" w:rsidR="00DA36F9" w:rsidRDefault="00DA36F9" w:rsidP="00DA36F9">
            <w:pPr>
              <w:rPr>
                <w:rFonts w:ascii="Arial" w:hAnsi="Arial" w:cs="Arial"/>
                <w:sz w:val="16"/>
                <w:szCs w:val="16"/>
              </w:rPr>
            </w:pPr>
            <w:r>
              <w:rPr>
                <w:rFonts w:ascii="Arial" w:hAnsi="Arial" w:cs="Arial"/>
                <w:sz w:val="16"/>
                <w:szCs w:val="16"/>
              </w:rPr>
              <w:t xml:space="preserve">Five year review </w:t>
            </w:r>
          </w:p>
        </w:tc>
      </w:tr>
      <w:tr w:rsidR="00DA36F9" w:rsidRPr="00845524" w14:paraId="34076BA0"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50CF1610" w14:textId="3415CFA0" w:rsidR="00DA36F9" w:rsidRDefault="00DA36F9" w:rsidP="00DA36F9">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25519B24" w14:textId="77777777" w:rsidR="00DA36F9" w:rsidRDefault="00AF158A" w:rsidP="00DA36F9">
            <w:pPr>
              <w:tabs>
                <w:tab w:val="left" w:pos="941"/>
              </w:tabs>
              <w:rPr>
                <w:rFonts w:ascii="Arial" w:hAnsi="Arial" w:cs="Arial"/>
                <w:b/>
                <w:sz w:val="16"/>
                <w:szCs w:val="16"/>
              </w:rPr>
            </w:pPr>
            <w:r w:rsidRPr="00AF158A">
              <w:rPr>
                <w:rFonts w:ascii="Arial" w:hAnsi="Arial" w:cs="Arial"/>
                <w:b/>
                <w:sz w:val="16"/>
                <w:szCs w:val="16"/>
              </w:rPr>
              <w:t>NURS 256 : Medical Terminology</w:t>
            </w:r>
          </w:p>
          <w:p w14:paraId="529B3AB0" w14:textId="77777777" w:rsidR="00AF158A" w:rsidRDefault="00AF158A" w:rsidP="00DA36F9">
            <w:pPr>
              <w:tabs>
                <w:tab w:val="left" w:pos="941"/>
              </w:tabs>
              <w:rPr>
                <w:rFonts w:ascii="Arial" w:hAnsi="Arial" w:cs="Arial"/>
                <w:b/>
                <w:sz w:val="16"/>
                <w:szCs w:val="16"/>
              </w:rPr>
            </w:pPr>
          </w:p>
          <w:p w14:paraId="338E3AF5" w14:textId="4F397781" w:rsidR="00AF158A" w:rsidRPr="00AF158A" w:rsidRDefault="0047200E" w:rsidP="00DA36F9">
            <w:pPr>
              <w:tabs>
                <w:tab w:val="left" w:pos="941"/>
              </w:tabs>
              <w:rPr>
                <w:rFonts w:ascii="Arial" w:hAnsi="Arial" w:cs="Arial"/>
                <w:bCs/>
                <w:sz w:val="16"/>
                <w:szCs w:val="16"/>
              </w:rPr>
            </w:pPr>
            <w:r w:rsidRPr="0047200E">
              <w:rPr>
                <w:rFonts w:ascii="Arial" w:hAnsi="Arial" w:cs="Arial"/>
                <w:bCs/>
                <w:sz w:val="16"/>
                <w:szCs w:val="16"/>
              </w:rPr>
              <w:t xml:space="preserve">This course is designed to provide a foundation for the understanding of medical terminology using simple, non-technical explanations of medical terms. The fundamentals of word analysis are explained to make the understanding of complex terminology easier. </w:t>
            </w:r>
            <w:r w:rsidRPr="0047200E">
              <w:rPr>
                <w:rFonts w:ascii="Arial" w:hAnsi="Arial" w:cs="Arial"/>
                <w:bCs/>
                <w:sz w:val="16"/>
                <w:szCs w:val="16"/>
              </w:rPr>
              <w:t>Terminology</w:t>
            </w:r>
            <w:r w:rsidRPr="0047200E">
              <w:rPr>
                <w:rFonts w:ascii="Arial" w:hAnsi="Arial" w:cs="Arial"/>
                <w:bCs/>
                <w:sz w:val="16"/>
                <w:szCs w:val="16"/>
              </w:rPr>
              <w:t xml:space="preserve"> is reviewed using a body systems approach.</w:t>
            </w:r>
          </w:p>
        </w:tc>
        <w:tc>
          <w:tcPr>
            <w:tcW w:w="430" w:type="pct"/>
            <w:tcBorders>
              <w:top w:val="single" w:sz="4" w:space="0" w:color="000000"/>
              <w:left w:val="single" w:sz="4" w:space="0" w:color="000000"/>
              <w:bottom w:val="single" w:sz="4" w:space="0" w:color="000000"/>
              <w:right w:val="single" w:sz="4" w:space="0" w:color="000000"/>
            </w:tcBorders>
          </w:tcPr>
          <w:p w14:paraId="727885FE" w14:textId="43CB017F" w:rsidR="00DA36F9" w:rsidRDefault="00DA36F9" w:rsidP="00DA36F9">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550BEFDB" w14:textId="77777777" w:rsidR="002A378A" w:rsidRDefault="002A378A" w:rsidP="002A378A">
            <w:pPr>
              <w:rPr>
                <w:rFonts w:ascii="Arial" w:hAnsi="Arial" w:cs="Arial"/>
                <w:sz w:val="16"/>
                <w:szCs w:val="16"/>
              </w:rPr>
            </w:pPr>
            <w:r>
              <w:rPr>
                <w:rFonts w:ascii="Arial" w:hAnsi="Arial" w:cs="Arial"/>
                <w:sz w:val="16"/>
                <w:szCs w:val="16"/>
              </w:rPr>
              <w:t>Description</w:t>
            </w:r>
          </w:p>
          <w:p w14:paraId="2BBDAE30" w14:textId="0B29F912" w:rsidR="002A378A" w:rsidRDefault="002A378A" w:rsidP="002A378A">
            <w:pPr>
              <w:rPr>
                <w:rFonts w:ascii="Arial" w:hAnsi="Arial" w:cs="Arial"/>
                <w:sz w:val="16"/>
                <w:szCs w:val="16"/>
              </w:rPr>
            </w:pPr>
            <w:r>
              <w:rPr>
                <w:rFonts w:ascii="Arial" w:hAnsi="Arial" w:cs="Arial"/>
                <w:sz w:val="16"/>
                <w:szCs w:val="16"/>
              </w:rPr>
              <w:t>Updated advisory statement</w:t>
            </w:r>
          </w:p>
          <w:p w14:paraId="45FD8404" w14:textId="54BB2D17" w:rsidR="002A378A" w:rsidRDefault="002A378A" w:rsidP="002A378A">
            <w:pPr>
              <w:rPr>
                <w:rFonts w:ascii="Arial" w:hAnsi="Arial" w:cs="Arial"/>
                <w:sz w:val="16"/>
                <w:szCs w:val="16"/>
              </w:rPr>
            </w:pPr>
            <w:r>
              <w:rPr>
                <w:rFonts w:ascii="Arial" w:hAnsi="Arial" w:cs="Arial"/>
                <w:sz w:val="16"/>
                <w:szCs w:val="16"/>
              </w:rPr>
              <w:t>Course content</w:t>
            </w:r>
          </w:p>
          <w:p w14:paraId="04FC3B16" w14:textId="5B7367A6" w:rsidR="002A378A" w:rsidRDefault="002A378A" w:rsidP="002A378A">
            <w:pPr>
              <w:rPr>
                <w:rFonts w:ascii="Arial" w:hAnsi="Arial" w:cs="Arial"/>
                <w:sz w:val="16"/>
                <w:szCs w:val="16"/>
              </w:rPr>
            </w:pPr>
            <w:r>
              <w:rPr>
                <w:rFonts w:ascii="Arial" w:hAnsi="Arial" w:cs="Arial"/>
                <w:sz w:val="16"/>
                <w:szCs w:val="16"/>
              </w:rPr>
              <w:t>Textbook</w:t>
            </w:r>
          </w:p>
          <w:p w14:paraId="0AE91EC3" w14:textId="77777777" w:rsidR="002A378A" w:rsidRDefault="002A378A" w:rsidP="002A378A">
            <w:pPr>
              <w:rPr>
                <w:rFonts w:ascii="Arial" w:hAnsi="Arial" w:cs="Arial"/>
                <w:sz w:val="16"/>
                <w:szCs w:val="16"/>
              </w:rPr>
            </w:pPr>
            <w:r>
              <w:rPr>
                <w:rFonts w:ascii="Arial" w:hAnsi="Arial" w:cs="Arial"/>
                <w:sz w:val="16"/>
                <w:szCs w:val="16"/>
              </w:rPr>
              <w:t>Equity review</w:t>
            </w:r>
          </w:p>
          <w:p w14:paraId="14B95BEF" w14:textId="77777777" w:rsidR="00DA36F9" w:rsidRDefault="00DA36F9" w:rsidP="00DA36F9">
            <w:pPr>
              <w:rPr>
                <w:rFonts w:ascii="Arial" w:hAnsi="Arial" w:cs="Arial"/>
                <w:sz w:val="16"/>
                <w:szCs w:val="16"/>
              </w:rPr>
            </w:pPr>
          </w:p>
        </w:tc>
        <w:tc>
          <w:tcPr>
            <w:tcW w:w="739" w:type="pct"/>
            <w:tcBorders>
              <w:top w:val="single" w:sz="4" w:space="0" w:color="000000"/>
              <w:left w:val="single" w:sz="4" w:space="0" w:color="000000"/>
              <w:bottom w:val="single" w:sz="4" w:space="0" w:color="000000"/>
              <w:right w:val="single" w:sz="4" w:space="0" w:color="000000"/>
            </w:tcBorders>
          </w:tcPr>
          <w:p w14:paraId="2608A0A4" w14:textId="5E052CD7" w:rsidR="00DA36F9" w:rsidRDefault="00DA36F9" w:rsidP="00DA36F9">
            <w:pPr>
              <w:rPr>
                <w:rFonts w:ascii="Arial" w:hAnsi="Arial" w:cs="Arial"/>
                <w:sz w:val="16"/>
                <w:szCs w:val="16"/>
              </w:rPr>
            </w:pPr>
            <w:r>
              <w:rPr>
                <w:rFonts w:ascii="Arial" w:hAnsi="Arial" w:cs="Arial"/>
                <w:sz w:val="16"/>
                <w:szCs w:val="16"/>
              </w:rPr>
              <w:t xml:space="preserve">Five year review </w:t>
            </w:r>
          </w:p>
        </w:tc>
      </w:tr>
      <w:tr w:rsidR="00DA36F9" w:rsidRPr="00845524" w14:paraId="4A7F4209"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1BB8ADDF" w14:textId="285C7013" w:rsidR="00DA36F9" w:rsidRDefault="00DA36F9" w:rsidP="00DA36F9">
            <w:pPr>
              <w:rPr>
                <w:rFonts w:ascii="Arial" w:hAnsi="Arial" w:cs="Arial"/>
                <w:sz w:val="16"/>
                <w:szCs w:val="16"/>
              </w:rPr>
            </w:pPr>
            <w:r>
              <w:rPr>
                <w:rFonts w:ascii="Arial" w:hAnsi="Arial" w:cs="Arial"/>
                <w:sz w:val="16"/>
                <w:szCs w:val="16"/>
              </w:rPr>
              <w:lastRenderedPageBreak/>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2F833516" w14:textId="77777777" w:rsidR="00DA36F9" w:rsidRDefault="00E46E58" w:rsidP="00DA36F9">
            <w:pPr>
              <w:tabs>
                <w:tab w:val="left" w:pos="941"/>
              </w:tabs>
              <w:rPr>
                <w:rFonts w:ascii="Arial" w:hAnsi="Arial" w:cs="Arial"/>
                <w:b/>
                <w:sz w:val="16"/>
                <w:szCs w:val="16"/>
              </w:rPr>
            </w:pPr>
            <w:r w:rsidRPr="00E46E58">
              <w:rPr>
                <w:rFonts w:ascii="Arial" w:hAnsi="Arial" w:cs="Arial"/>
                <w:b/>
                <w:sz w:val="16"/>
                <w:szCs w:val="16"/>
              </w:rPr>
              <w:t>PSYC 029 : Research Methods</w:t>
            </w:r>
          </w:p>
          <w:p w14:paraId="087D9B4B" w14:textId="77777777" w:rsidR="00E46E58" w:rsidRDefault="00E46E58" w:rsidP="00DA36F9">
            <w:pPr>
              <w:tabs>
                <w:tab w:val="left" w:pos="941"/>
              </w:tabs>
              <w:rPr>
                <w:rFonts w:ascii="Arial" w:hAnsi="Arial" w:cs="Arial"/>
                <w:b/>
                <w:sz w:val="16"/>
                <w:szCs w:val="16"/>
              </w:rPr>
            </w:pPr>
          </w:p>
          <w:p w14:paraId="16F30833" w14:textId="656771B0" w:rsidR="00E46E58" w:rsidRPr="00E46E58" w:rsidRDefault="00E46E58" w:rsidP="00DA36F9">
            <w:pPr>
              <w:tabs>
                <w:tab w:val="left" w:pos="941"/>
              </w:tabs>
              <w:rPr>
                <w:rFonts w:ascii="Arial" w:hAnsi="Arial" w:cs="Arial"/>
                <w:bCs/>
                <w:sz w:val="16"/>
                <w:szCs w:val="16"/>
              </w:rPr>
            </w:pPr>
            <w:r w:rsidRPr="00E46E58">
              <w:rPr>
                <w:rFonts w:ascii="Arial" w:hAnsi="Arial" w:cs="Arial"/>
                <w:bCs/>
                <w:sz w:val="16"/>
                <w:szCs w:val="16"/>
              </w:rPr>
              <w:t>This course provides an overview of the methodologies used in experimental, quasi-experimental and non-experimental research in psychology. Students will learn how to design and conduct research, including formulating hypotheses, reviewing the literature, evaluating ethical issues, selecting methodologies, organizing data, applying statistics and writing reports.</w:t>
            </w:r>
          </w:p>
        </w:tc>
        <w:tc>
          <w:tcPr>
            <w:tcW w:w="430" w:type="pct"/>
            <w:tcBorders>
              <w:top w:val="single" w:sz="4" w:space="0" w:color="000000"/>
              <w:left w:val="single" w:sz="4" w:space="0" w:color="000000"/>
              <w:bottom w:val="single" w:sz="4" w:space="0" w:color="000000"/>
              <w:right w:val="single" w:sz="4" w:space="0" w:color="000000"/>
            </w:tcBorders>
          </w:tcPr>
          <w:p w14:paraId="048E4B3F" w14:textId="7D445B18" w:rsidR="00DA36F9" w:rsidRDefault="00DA36F9" w:rsidP="00DA36F9">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45914859" w14:textId="77777777" w:rsidR="00BE0A1F" w:rsidRDefault="00BE0A1F" w:rsidP="00BE0A1F">
            <w:pPr>
              <w:rPr>
                <w:rFonts w:ascii="Arial" w:hAnsi="Arial" w:cs="Arial"/>
                <w:sz w:val="16"/>
                <w:szCs w:val="16"/>
              </w:rPr>
            </w:pPr>
            <w:r>
              <w:rPr>
                <w:rFonts w:ascii="Arial" w:hAnsi="Arial" w:cs="Arial"/>
                <w:sz w:val="16"/>
                <w:szCs w:val="16"/>
              </w:rPr>
              <w:t>Course content</w:t>
            </w:r>
          </w:p>
          <w:p w14:paraId="71916967" w14:textId="77777777" w:rsidR="00BE0A1F" w:rsidRDefault="00BE0A1F" w:rsidP="00BE0A1F">
            <w:pPr>
              <w:rPr>
                <w:rFonts w:ascii="Arial" w:hAnsi="Arial" w:cs="Arial"/>
                <w:sz w:val="16"/>
                <w:szCs w:val="16"/>
              </w:rPr>
            </w:pPr>
            <w:r>
              <w:rPr>
                <w:rFonts w:ascii="Arial" w:hAnsi="Arial" w:cs="Arial"/>
                <w:sz w:val="16"/>
                <w:szCs w:val="16"/>
              </w:rPr>
              <w:t>Textbook</w:t>
            </w:r>
          </w:p>
          <w:p w14:paraId="728583E9" w14:textId="77777777" w:rsidR="00BE0A1F" w:rsidRDefault="00BE0A1F" w:rsidP="00BE0A1F">
            <w:pPr>
              <w:rPr>
                <w:rFonts w:ascii="Arial" w:hAnsi="Arial" w:cs="Arial"/>
                <w:sz w:val="16"/>
                <w:szCs w:val="16"/>
              </w:rPr>
            </w:pPr>
            <w:r>
              <w:rPr>
                <w:rFonts w:ascii="Arial" w:hAnsi="Arial" w:cs="Arial"/>
                <w:sz w:val="16"/>
                <w:szCs w:val="16"/>
              </w:rPr>
              <w:t>Equity review</w:t>
            </w:r>
          </w:p>
          <w:p w14:paraId="61E964A2" w14:textId="77777777" w:rsidR="00DA36F9" w:rsidRDefault="00DA36F9" w:rsidP="00DA36F9">
            <w:pPr>
              <w:rPr>
                <w:rFonts w:ascii="Arial" w:hAnsi="Arial" w:cs="Arial"/>
                <w:sz w:val="16"/>
                <w:szCs w:val="16"/>
              </w:rPr>
            </w:pPr>
          </w:p>
        </w:tc>
        <w:tc>
          <w:tcPr>
            <w:tcW w:w="739" w:type="pct"/>
            <w:tcBorders>
              <w:top w:val="single" w:sz="4" w:space="0" w:color="000000"/>
              <w:left w:val="single" w:sz="4" w:space="0" w:color="000000"/>
              <w:bottom w:val="single" w:sz="4" w:space="0" w:color="000000"/>
              <w:right w:val="single" w:sz="4" w:space="0" w:color="000000"/>
            </w:tcBorders>
          </w:tcPr>
          <w:p w14:paraId="51C69642" w14:textId="4267B1E3" w:rsidR="00DA36F9" w:rsidRDefault="00DA36F9" w:rsidP="00DA36F9">
            <w:pPr>
              <w:rPr>
                <w:rFonts w:ascii="Arial" w:hAnsi="Arial" w:cs="Arial"/>
                <w:sz w:val="16"/>
                <w:szCs w:val="16"/>
              </w:rPr>
            </w:pPr>
            <w:r>
              <w:rPr>
                <w:rFonts w:ascii="Arial" w:hAnsi="Arial" w:cs="Arial"/>
                <w:sz w:val="16"/>
                <w:szCs w:val="16"/>
              </w:rPr>
              <w:t xml:space="preserve">Five year review </w:t>
            </w:r>
          </w:p>
        </w:tc>
      </w:tr>
      <w:tr w:rsidR="00DA36F9" w:rsidRPr="00845524" w14:paraId="5A28FC79"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0F1527DE" w14:textId="7488FC83" w:rsidR="00DA36F9" w:rsidRDefault="00DA36F9" w:rsidP="00DA36F9">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76EF594E" w14:textId="77777777" w:rsidR="00DA36F9" w:rsidRDefault="00FE1A50" w:rsidP="00DA36F9">
            <w:pPr>
              <w:tabs>
                <w:tab w:val="left" w:pos="941"/>
              </w:tabs>
              <w:rPr>
                <w:rFonts w:ascii="Arial" w:hAnsi="Arial" w:cs="Arial"/>
                <w:b/>
                <w:sz w:val="16"/>
                <w:szCs w:val="16"/>
              </w:rPr>
            </w:pPr>
            <w:r w:rsidRPr="00FE1A50">
              <w:rPr>
                <w:rFonts w:ascii="Arial" w:hAnsi="Arial" w:cs="Arial"/>
                <w:b/>
                <w:sz w:val="16"/>
                <w:szCs w:val="16"/>
              </w:rPr>
              <w:t>SOC 002 : Social Problems</w:t>
            </w:r>
          </w:p>
          <w:p w14:paraId="1BC431DF" w14:textId="77777777" w:rsidR="00FE1A50" w:rsidRDefault="00FE1A50" w:rsidP="00DA36F9">
            <w:pPr>
              <w:tabs>
                <w:tab w:val="left" w:pos="941"/>
              </w:tabs>
              <w:rPr>
                <w:rFonts w:ascii="Arial" w:hAnsi="Arial" w:cs="Arial"/>
                <w:b/>
                <w:sz w:val="16"/>
                <w:szCs w:val="16"/>
              </w:rPr>
            </w:pPr>
          </w:p>
          <w:p w14:paraId="39A725E6" w14:textId="1941F151" w:rsidR="00FE1A50" w:rsidRPr="00FE1A50" w:rsidRDefault="00FE1A50" w:rsidP="00DA36F9">
            <w:pPr>
              <w:tabs>
                <w:tab w:val="left" w:pos="941"/>
              </w:tabs>
              <w:rPr>
                <w:rFonts w:ascii="Arial" w:hAnsi="Arial" w:cs="Arial"/>
                <w:bCs/>
                <w:sz w:val="16"/>
                <w:szCs w:val="16"/>
              </w:rPr>
            </w:pPr>
            <w:r w:rsidRPr="00FE1A50">
              <w:rPr>
                <w:rFonts w:ascii="Arial" w:hAnsi="Arial" w:cs="Arial"/>
                <w:bCs/>
                <w:sz w:val="16"/>
                <w:szCs w:val="16"/>
              </w:rPr>
              <w:t>This course focuses on the identification and analysis of contemporary social problems, including topics such as: drug abuse, deviant sexual behavior, violence, crime, inequities of race, class, gender, and sexual orientation, and inequalities within our social institutions. Special attention will be given to (1) the role of power and ideology in the definition of social problems, (2) their causes and consequences, (3) evaluations of proposed solutions, and (4) methods of intervention.</w:t>
            </w:r>
          </w:p>
        </w:tc>
        <w:tc>
          <w:tcPr>
            <w:tcW w:w="430" w:type="pct"/>
            <w:tcBorders>
              <w:top w:val="single" w:sz="4" w:space="0" w:color="000000"/>
              <w:left w:val="single" w:sz="4" w:space="0" w:color="000000"/>
              <w:bottom w:val="single" w:sz="4" w:space="0" w:color="000000"/>
              <w:right w:val="single" w:sz="4" w:space="0" w:color="000000"/>
            </w:tcBorders>
          </w:tcPr>
          <w:p w14:paraId="5C65AF83" w14:textId="464C2301" w:rsidR="00DA36F9" w:rsidRDefault="00DA36F9" w:rsidP="00DA36F9">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34B7DF5F" w14:textId="77777777" w:rsidR="00DA36F9" w:rsidRDefault="00FE1A50" w:rsidP="00DA36F9">
            <w:pPr>
              <w:rPr>
                <w:rFonts w:ascii="Arial" w:hAnsi="Arial" w:cs="Arial"/>
                <w:sz w:val="16"/>
                <w:szCs w:val="16"/>
              </w:rPr>
            </w:pPr>
            <w:r>
              <w:rPr>
                <w:rFonts w:ascii="Arial" w:hAnsi="Arial" w:cs="Arial"/>
                <w:sz w:val="16"/>
                <w:szCs w:val="16"/>
              </w:rPr>
              <w:t>Removed advisory statement</w:t>
            </w:r>
          </w:p>
          <w:p w14:paraId="0C6B9943" w14:textId="77777777" w:rsidR="00B77FD7" w:rsidRDefault="00B77FD7" w:rsidP="00DA36F9">
            <w:pPr>
              <w:rPr>
                <w:rFonts w:ascii="Arial" w:hAnsi="Arial" w:cs="Arial"/>
                <w:sz w:val="16"/>
                <w:szCs w:val="16"/>
              </w:rPr>
            </w:pPr>
            <w:r>
              <w:rPr>
                <w:rFonts w:ascii="Arial" w:hAnsi="Arial" w:cs="Arial"/>
                <w:sz w:val="16"/>
                <w:szCs w:val="16"/>
              </w:rPr>
              <w:t xml:space="preserve">Outcomes </w:t>
            </w:r>
          </w:p>
          <w:p w14:paraId="16E35BCF" w14:textId="77777777" w:rsidR="00B77FD7" w:rsidRDefault="00B77FD7" w:rsidP="00B77FD7">
            <w:pPr>
              <w:rPr>
                <w:rFonts w:ascii="Arial" w:hAnsi="Arial" w:cs="Arial"/>
                <w:sz w:val="16"/>
                <w:szCs w:val="16"/>
              </w:rPr>
            </w:pPr>
            <w:r>
              <w:rPr>
                <w:rFonts w:ascii="Arial" w:hAnsi="Arial" w:cs="Arial"/>
                <w:sz w:val="16"/>
                <w:szCs w:val="16"/>
              </w:rPr>
              <w:t>Textbook</w:t>
            </w:r>
          </w:p>
          <w:p w14:paraId="2B45DE15" w14:textId="77777777" w:rsidR="00B77FD7" w:rsidRDefault="00B77FD7" w:rsidP="00B77FD7">
            <w:pPr>
              <w:rPr>
                <w:rFonts w:ascii="Arial" w:hAnsi="Arial" w:cs="Arial"/>
                <w:sz w:val="16"/>
                <w:szCs w:val="16"/>
              </w:rPr>
            </w:pPr>
            <w:r>
              <w:rPr>
                <w:rFonts w:ascii="Arial" w:hAnsi="Arial" w:cs="Arial"/>
                <w:sz w:val="16"/>
                <w:szCs w:val="16"/>
              </w:rPr>
              <w:t>Equity review</w:t>
            </w:r>
          </w:p>
          <w:p w14:paraId="440B0EF4" w14:textId="42D3FE3D" w:rsidR="00B77FD7" w:rsidRDefault="00B77FD7" w:rsidP="00DA36F9">
            <w:pPr>
              <w:rPr>
                <w:rFonts w:ascii="Arial" w:hAnsi="Arial" w:cs="Arial"/>
                <w:sz w:val="16"/>
                <w:szCs w:val="16"/>
              </w:rPr>
            </w:pPr>
          </w:p>
        </w:tc>
        <w:tc>
          <w:tcPr>
            <w:tcW w:w="739" w:type="pct"/>
            <w:tcBorders>
              <w:top w:val="single" w:sz="4" w:space="0" w:color="000000"/>
              <w:left w:val="single" w:sz="4" w:space="0" w:color="000000"/>
              <w:bottom w:val="single" w:sz="4" w:space="0" w:color="000000"/>
              <w:right w:val="single" w:sz="4" w:space="0" w:color="000000"/>
            </w:tcBorders>
          </w:tcPr>
          <w:p w14:paraId="774982B9" w14:textId="71E7A91D" w:rsidR="00DA36F9" w:rsidRDefault="00DA36F9" w:rsidP="00DA36F9">
            <w:pPr>
              <w:rPr>
                <w:rFonts w:ascii="Arial" w:hAnsi="Arial" w:cs="Arial"/>
                <w:sz w:val="16"/>
                <w:szCs w:val="16"/>
              </w:rPr>
            </w:pPr>
            <w:r>
              <w:rPr>
                <w:rFonts w:ascii="Arial" w:hAnsi="Arial" w:cs="Arial"/>
                <w:sz w:val="16"/>
                <w:szCs w:val="16"/>
              </w:rPr>
              <w:t xml:space="preserve">Five year review </w:t>
            </w:r>
          </w:p>
        </w:tc>
      </w:tr>
      <w:tr w:rsidR="00FE1A50" w:rsidRPr="00845524" w14:paraId="0CC05A7D"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5B177400" w14:textId="5383F5F3" w:rsidR="00FE1A50" w:rsidRDefault="00FE1A50" w:rsidP="00FE1A50">
            <w:pPr>
              <w:rPr>
                <w:rFonts w:ascii="Arial" w:hAnsi="Arial" w:cs="Arial"/>
                <w:sz w:val="16"/>
                <w:szCs w:val="16"/>
              </w:rPr>
            </w:pPr>
            <w:r>
              <w:rPr>
                <w:rFonts w:ascii="Arial" w:hAnsi="Arial" w:cs="Arial"/>
                <w:sz w:val="16"/>
                <w:szCs w:val="16"/>
              </w:rPr>
              <w:t>Course Modification</w:t>
            </w:r>
          </w:p>
        </w:tc>
        <w:tc>
          <w:tcPr>
            <w:tcW w:w="2207" w:type="pct"/>
            <w:tcBorders>
              <w:top w:val="single" w:sz="4" w:space="0" w:color="000000"/>
              <w:left w:val="single" w:sz="4" w:space="0" w:color="000000"/>
              <w:bottom w:val="single" w:sz="4" w:space="0" w:color="000000"/>
              <w:right w:val="single" w:sz="4" w:space="0" w:color="000000"/>
            </w:tcBorders>
          </w:tcPr>
          <w:p w14:paraId="6A5ABA9C" w14:textId="77777777" w:rsidR="00FE1A50" w:rsidRDefault="00C9581B" w:rsidP="00FE1A50">
            <w:pPr>
              <w:tabs>
                <w:tab w:val="left" w:pos="941"/>
              </w:tabs>
              <w:rPr>
                <w:rFonts w:ascii="Arial" w:hAnsi="Arial" w:cs="Arial"/>
                <w:b/>
                <w:sz w:val="16"/>
                <w:szCs w:val="16"/>
              </w:rPr>
            </w:pPr>
            <w:r w:rsidRPr="00C9581B">
              <w:rPr>
                <w:rFonts w:ascii="Arial" w:hAnsi="Arial" w:cs="Arial"/>
                <w:b/>
                <w:sz w:val="16"/>
                <w:szCs w:val="16"/>
              </w:rPr>
              <w:t>SSCI 025 : Statistics - Social Sciences</w:t>
            </w:r>
          </w:p>
          <w:p w14:paraId="1FB4D2BD" w14:textId="77777777" w:rsidR="00C9581B" w:rsidRDefault="00C9581B" w:rsidP="00FE1A50">
            <w:pPr>
              <w:tabs>
                <w:tab w:val="left" w:pos="941"/>
              </w:tabs>
              <w:rPr>
                <w:rFonts w:ascii="Arial" w:hAnsi="Arial" w:cs="Arial"/>
                <w:b/>
                <w:sz w:val="16"/>
                <w:szCs w:val="16"/>
              </w:rPr>
            </w:pPr>
          </w:p>
          <w:p w14:paraId="2DCA11FF" w14:textId="23F1BA3E" w:rsidR="00C9581B" w:rsidRPr="00C9581B" w:rsidRDefault="0053574B" w:rsidP="00FE1A50">
            <w:pPr>
              <w:tabs>
                <w:tab w:val="left" w:pos="941"/>
              </w:tabs>
              <w:rPr>
                <w:rFonts w:ascii="Arial" w:hAnsi="Arial" w:cs="Arial"/>
                <w:bCs/>
                <w:sz w:val="16"/>
                <w:szCs w:val="16"/>
              </w:rPr>
            </w:pPr>
            <w:r w:rsidRPr="0053574B">
              <w:rPr>
                <w:rFonts w:ascii="Arial" w:hAnsi="Arial" w:cs="Arial"/>
                <w:bCs/>
                <w:sz w:val="16"/>
                <w:szCs w:val="16"/>
              </w:rPr>
              <w:t>The course offers an introduction to the appropriate use of statistical techniques across a wide variety of disciplines including the use of probability, hypothesis testing, and predictive techniques to facilitate decision-making. Other topics include descriptive statistics; probability and sampling distributions; statistical inference; correlation and linear regression; analysis of variance, chi-square and t-tests; and application of technology for statistical analysis including the interpretation of the relevance of the statistical findings. The role of quantitative methods in social science research is emphasized.</w:t>
            </w:r>
          </w:p>
        </w:tc>
        <w:tc>
          <w:tcPr>
            <w:tcW w:w="430" w:type="pct"/>
            <w:tcBorders>
              <w:top w:val="single" w:sz="4" w:space="0" w:color="000000"/>
              <w:left w:val="single" w:sz="4" w:space="0" w:color="000000"/>
              <w:bottom w:val="single" w:sz="4" w:space="0" w:color="000000"/>
              <w:right w:val="single" w:sz="4" w:space="0" w:color="000000"/>
            </w:tcBorders>
          </w:tcPr>
          <w:p w14:paraId="3C212FFD" w14:textId="087F3E14" w:rsidR="00FE1A50" w:rsidRDefault="00FE1A50" w:rsidP="00FE1A5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6AF2CDA3" w14:textId="77777777" w:rsidR="00FE1A50" w:rsidRDefault="0053574B" w:rsidP="00FE1A50">
            <w:pPr>
              <w:rPr>
                <w:rFonts w:ascii="Arial" w:hAnsi="Arial" w:cs="Arial"/>
                <w:sz w:val="16"/>
                <w:szCs w:val="16"/>
              </w:rPr>
            </w:pPr>
            <w:r>
              <w:rPr>
                <w:rFonts w:ascii="Arial" w:hAnsi="Arial" w:cs="Arial"/>
                <w:sz w:val="16"/>
                <w:szCs w:val="16"/>
              </w:rPr>
              <w:t xml:space="preserve">Updated prerequisite statement </w:t>
            </w:r>
          </w:p>
          <w:p w14:paraId="7FC7D3AE" w14:textId="77777777" w:rsidR="0076374E" w:rsidRDefault="0076374E" w:rsidP="0076374E">
            <w:pPr>
              <w:rPr>
                <w:rFonts w:ascii="Arial" w:hAnsi="Arial" w:cs="Arial"/>
                <w:sz w:val="16"/>
                <w:szCs w:val="16"/>
              </w:rPr>
            </w:pPr>
            <w:r>
              <w:rPr>
                <w:rFonts w:ascii="Arial" w:hAnsi="Arial" w:cs="Arial"/>
                <w:sz w:val="16"/>
                <w:szCs w:val="16"/>
              </w:rPr>
              <w:t>Textbook</w:t>
            </w:r>
          </w:p>
          <w:p w14:paraId="3010C8F3" w14:textId="77777777" w:rsidR="0076374E" w:rsidRDefault="0076374E" w:rsidP="0076374E">
            <w:pPr>
              <w:rPr>
                <w:rFonts w:ascii="Arial" w:hAnsi="Arial" w:cs="Arial"/>
                <w:sz w:val="16"/>
                <w:szCs w:val="16"/>
              </w:rPr>
            </w:pPr>
            <w:r>
              <w:rPr>
                <w:rFonts w:ascii="Arial" w:hAnsi="Arial" w:cs="Arial"/>
                <w:sz w:val="16"/>
                <w:szCs w:val="16"/>
              </w:rPr>
              <w:t>Equity review</w:t>
            </w:r>
          </w:p>
          <w:p w14:paraId="603ADA45" w14:textId="6EB1176E" w:rsidR="0076374E" w:rsidRDefault="0076374E" w:rsidP="00FE1A50">
            <w:pPr>
              <w:rPr>
                <w:rFonts w:ascii="Arial" w:hAnsi="Arial" w:cs="Arial"/>
                <w:sz w:val="16"/>
                <w:szCs w:val="16"/>
              </w:rPr>
            </w:pPr>
          </w:p>
        </w:tc>
        <w:tc>
          <w:tcPr>
            <w:tcW w:w="739" w:type="pct"/>
            <w:tcBorders>
              <w:top w:val="single" w:sz="4" w:space="0" w:color="000000"/>
              <w:left w:val="single" w:sz="4" w:space="0" w:color="000000"/>
              <w:bottom w:val="single" w:sz="4" w:space="0" w:color="000000"/>
              <w:right w:val="single" w:sz="4" w:space="0" w:color="000000"/>
            </w:tcBorders>
          </w:tcPr>
          <w:p w14:paraId="4CD46F58" w14:textId="147D2DBB" w:rsidR="00FE1A50" w:rsidRDefault="00FE1A50" w:rsidP="00FE1A50">
            <w:pPr>
              <w:rPr>
                <w:rFonts w:ascii="Arial" w:hAnsi="Arial" w:cs="Arial"/>
                <w:sz w:val="16"/>
                <w:szCs w:val="16"/>
              </w:rPr>
            </w:pPr>
            <w:r>
              <w:rPr>
                <w:rFonts w:ascii="Arial" w:hAnsi="Arial" w:cs="Arial"/>
                <w:sz w:val="16"/>
                <w:szCs w:val="16"/>
              </w:rPr>
              <w:t xml:space="preserve">Five year review </w:t>
            </w:r>
          </w:p>
        </w:tc>
      </w:tr>
      <w:tr w:rsidR="00FE1A50" w:rsidRPr="00845524" w14:paraId="17DD6ACA" w14:textId="77777777" w:rsidTr="004F4F91">
        <w:trPr>
          <w:trHeight w:val="164"/>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23A0D1" w14:textId="64FDA155" w:rsidR="00FE1A50" w:rsidRDefault="00FE1A50" w:rsidP="00FE1A50">
            <w:pPr>
              <w:rPr>
                <w:rFonts w:ascii="Arial" w:hAnsi="Arial" w:cs="Arial"/>
                <w:sz w:val="16"/>
                <w:szCs w:val="16"/>
              </w:rPr>
            </w:pPr>
          </w:p>
        </w:tc>
      </w:tr>
      <w:tr w:rsidR="00FE1A50" w:rsidRPr="00845524" w14:paraId="7EF31419"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66616E54" w14:textId="20D9170F" w:rsidR="00FE1A50" w:rsidRDefault="00FE1A50" w:rsidP="00FE1A50">
            <w:pPr>
              <w:rPr>
                <w:rFonts w:ascii="Arial" w:hAnsi="Arial" w:cs="Arial"/>
                <w:sz w:val="16"/>
                <w:szCs w:val="16"/>
              </w:rPr>
            </w:pPr>
            <w:r>
              <w:rPr>
                <w:rFonts w:ascii="Arial" w:hAnsi="Arial" w:cs="Arial"/>
                <w:sz w:val="16"/>
                <w:szCs w:val="16"/>
              </w:rPr>
              <w:t>Course Deleted</w:t>
            </w:r>
          </w:p>
        </w:tc>
        <w:tc>
          <w:tcPr>
            <w:tcW w:w="2207" w:type="pct"/>
            <w:tcBorders>
              <w:top w:val="single" w:sz="4" w:space="0" w:color="000000"/>
              <w:left w:val="single" w:sz="4" w:space="0" w:color="000000"/>
              <w:bottom w:val="single" w:sz="4" w:space="0" w:color="000000"/>
              <w:right w:val="single" w:sz="4" w:space="0" w:color="000000"/>
            </w:tcBorders>
          </w:tcPr>
          <w:p w14:paraId="0856B143" w14:textId="77777777" w:rsidR="00FE1A50" w:rsidRDefault="00FE1A50" w:rsidP="00FE1A50">
            <w:pPr>
              <w:tabs>
                <w:tab w:val="left" w:pos="941"/>
              </w:tabs>
              <w:rPr>
                <w:rFonts w:ascii="Arial" w:hAnsi="Arial" w:cs="Arial"/>
                <w:b/>
                <w:sz w:val="16"/>
                <w:szCs w:val="16"/>
              </w:rPr>
            </w:pPr>
            <w:r w:rsidRPr="00573611">
              <w:rPr>
                <w:rFonts w:ascii="Arial" w:hAnsi="Arial" w:cs="Arial"/>
                <w:b/>
                <w:sz w:val="16"/>
                <w:szCs w:val="16"/>
              </w:rPr>
              <w:t>AJ 130 : Correctional Law</w:t>
            </w:r>
          </w:p>
          <w:p w14:paraId="6F267AFE" w14:textId="77777777" w:rsidR="00FE1A50" w:rsidRDefault="00FE1A50" w:rsidP="00FE1A50">
            <w:pPr>
              <w:tabs>
                <w:tab w:val="left" w:pos="941"/>
              </w:tabs>
              <w:rPr>
                <w:rFonts w:ascii="Arial" w:hAnsi="Arial" w:cs="Arial"/>
                <w:b/>
                <w:sz w:val="16"/>
                <w:szCs w:val="16"/>
              </w:rPr>
            </w:pPr>
          </w:p>
          <w:p w14:paraId="42D286A6" w14:textId="59BABDB4" w:rsidR="00FE1A50" w:rsidRPr="00573611" w:rsidRDefault="00FE1A50" w:rsidP="00FE1A50">
            <w:pPr>
              <w:tabs>
                <w:tab w:val="left" w:pos="941"/>
              </w:tabs>
              <w:rPr>
                <w:rFonts w:ascii="Arial" w:hAnsi="Arial" w:cs="Arial"/>
                <w:bCs/>
                <w:sz w:val="16"/>
                <w:szCs w:val="16"/>
              </w:rPr>
            </w:pPr>
            <w:r w:rsidRPr="00573611">
              <w:rPr>
                <w:rFonts w:ascii="Arial" w:hAnsi="Arial" w:cs="Arial"/>
                <w:bCs/>
                <w:sz w:val="16"/>
                <w:szCs w:val="16"/>
              </w:rPr>
              <w:t>This course provides the student with an awareness of the historical framework, concepts and precedents that guide correctional practice. Course material will broaden the individual's perspective of the corrections environment, the civil rights of prisoners and responsibilities and liabilities of corrections staff.</w:t>
            </w:r>
          </w:p>
        </w:tc>
        <w:tc>
          <w:tcPr>
            <w:tcW w:w="430" w:type="pct"/>
            <w:tcBorders>
              <w:top w:val="single" w:sz="4" w:space="0" w:color="000000"/>
              <w:left w:val="single" w:sz="4" w:space="0" w:color="000000"/>
              <w:bottom w:val="single" w:sz="4" w:space="0" w:color="000000"/>
              <w:right w:val="single" w:sz="4" w:space="0" w:color="000000"/>
            </w:tcBorders>
          </w:tcPr>
          <w:p w14:paraId="21846AFE" w14:textId="3CFEF301" w:rsidR="00FE1A50" w:rsidRDefault="00FE1A50" w:rsidP="00FE1A5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70096032" w14:textId="10A5A199" w:rsidR="00FE1A50" w:rsidRDefault="00FE1A50" w:rsidP="00FE1A50">
            <w:pPr>
              <w:rPr>
                <w:rFonts w:ascii="Arial" w:hAnsi="Arial" w:cs="Arial"/>
                <w:sz w:val="16"/>
                <w:szCs w:val="16"/>
              </w:rPr>
            </w:pPr>
          </w:p>
        </w:tc>
        <w:tc>
          <w:tcPr>
            <w:tcW w:w="739" w:type="pct"/>
            <w:tcBorders>
              <w:top w:val="single" w:sz="4" w:space="0" w:color="000000"/>
              <w:left w:val="single" w:sz="4" w:space="0" w:color="000000"/>
              <w:bottom w:val="single" w:sz="4" w:space="0" w:color="000000"/>
              <w:right w:val="single" w:sz="4" w:space="0" w:color="000000"/>
            </w:tcBorders>
          </w:tcPr>
          <w:p w14:paraId="32BC5AC5" w14:textId="2F35CBAD" w:rsidR="00FE1A50" w:rsidRDefault="00FE1A50" w:rsidP="00FE1A50">
            <w:pPr>
              <w:rPr>
                <w:rFonts w:ascii="Arial" w:hAnsi="Arial" w:cs="Arial"/>
                <w:sz w:val="16"/>
                <w:szCs w:val="16"/>
              </w:rPr>
            </w:pPr>
            <w:r w:rsidRPr="00235EE2">
              <w:rPr>
                <w:rFonts w:ascii="Arial" w:hAnsi="Arial" w:cs="Arial"/>
                <w:sz w:val="16"/>
                <w:szCs w:val="16"/>
              </w:rPr>
              <w:t xml:space="preserve">AJ 130 is no longer being offered as </w:t>
            </w:r>
            <w:proofErr w:type="spellStart"/>
            <w:r w:rsidRPr="00235EE2">
              <w:rPr>
                <w:rFonts w:ascii="Arial" w:hAnsi="Arial" w:cs="Arial"/>
                <w:sz w:val="16"/>
                <w:szCs w:val="16"/>
              </w:rPr>
              <w:t>AS</w:t>
            </w:r>
            <w:proofErr w:type="spellEnd"/>
            <w:r w:rsidRPr="00235EE2">
              <w:rPr>
                <w:rFonts w:ascii="Arial" w:hAnsi="Arial" w:cs="Arial"/>
                <w:sz w:val="16"/>
                <w:szCs w:val="16"/>
              </w:rPr>
              <w:t xml:space="preserve"> in Corrections is replaced with the Modern Policing Degree.</w:t>
            </w:r>
          </w:p>
        </w:tc>
      </w:tr>
      <w:tr w:rsidR="00FE1A50" w:rsidRPr="00845524" w14:paraId="4B48FEE1"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49A740F6" w14:textId="1ABBE91F" w:rsidR="00FE1A50" w:rsidRDefault="00FE1A50" w:rsidP="00FE1A50">
            <w:pPr>
              <w:rPr>
                <w:rFonts w:ascii="Arial" w:hAnsi="Arial" w:cs="Arial"/>
                <w:sz w:val="16"/>
                <w:szCs w:val="16"/>
              </w:rPr>
            </w:pPr>
            <w:r>
              <w:rPr>
                <w:rFonts w:ascii="Arial" w:hAnsi="Arial" w:cs="Arial"/>
                <w:sz w:val="16"/>
                <w:szCs w:val="16"/>
              </w:rPr>
              <w:t>Course Deleted</w:t>
            </w:r>
          </w:p>
        </w:tc>
        <w:tc>
          <w:tcPr>
            <w:tcW w:w="2207" w:type="pct"/>
            <w:tcBorders>
              <w:top w:val="single" w:sz="4" w:space="0" w:color="000000"/>
              <w:left w:val="single" w:sz="4" w:space="0" w:color="000000"/>
              <w:bottom w:val="single" w:sz="4" w:space="0" w:color="000000"/>
              <w:right w:val="single" w:sz="4" w:space="0" w:color="000000"/>
            </w:tcBorders>
          </w:tcPr>
          <w:p w14:paraId="349682BC" w14:textId="77777777" w:rsidR="00FE1A50" w:rsidRPr="00D77603" w:rsidRDefault="00FE1A50" w:rsidP="00FE1A50">
            <w:pPr>
              <w:tabs>
                <w:tab w:val="left" w:pos="941"/>
              </w:tabs>
              <w:rPr>
                <w:rFonts w:ascii="Arial" w:hAnsi="Arial" w:cs="Arial"/>
                <w:b/>
                <w:sz w:val="16"/>
                <w:szCs w:val="16"/>
              </w:rPr>
            </w:pPr>
            <w:r w:rsidRPr="00D77603">
              <w:rPr>
                <w:rFonts w:ascii="Arial" w:hAnsi="Arial" w:cs="Arial"/>
                <w:b/>
                <w:sz w:val="16"/>
                <w:szCs w:val="16"/>
              </w:rPr>
              <w:t xml:space="preserve">ASCI 202 : Applied Food Safety </w:t>
            </w:r>
            <w:proofErr w:type="spellStart"/>
            <w:r w:rsidRPr="00D77603">
              <w:rPr>
                <w:rFonts w:ascii="Arial" w:hAnsi="Arial" w:cs="Arial"/>
                <w:b/>
                <w:sz w:val="16"/>
                <w:szCs w:val="16"/>
              </w:rPr>
              <w:t>Mgmt</w:t>
            </w:r>
            <w:proofErr w:type="spellEnd"/>
          </w:p>
          <w:p w14:paraId="7739C26B" w14:textId="77777777" w:rsidR="00FE1A50" w:rsidRDefault="00FE1A50" w:rsidP="00FE1A50">
            <w:pPr>
              <w:tabs>
                <w:tab w:val="left" w:pos="941"/>
              </w:tabs>
              <w:rPr>
                <w:rFonts w:ascii="Arial" w:hAnsi="Arial" w:cs="Arial"/>
                <w:bCs/>
                <w:sz w:val="16"/>
                <w:szCs w:val="16"/>
              </w:rPr>
            </w:pPr>
          </w:p>
          <w:p w14:paraId="3074042C" w14:textId="0849CF13" w:rsidR="00FE1A50" w:rsidRPr="009574BF" w:rsidRDefault="00FE1A50" w:rsidP="00FE1A50">
            <w:pPr>
              <w:tabs>
                <w:tab w:val="left" w:pos="941"/>
              </w:tabs>
              <w:rPr>
                <w:rFonts w:ascii="Arial" w:hAnsi="Arial" w:cs="Arial"/>
                <w:bCs/>
                <w:sz w:val="16"/>
                <w:szCs w:val="16"/>
              </w:rPr>
            </w:pPr>
            <w:r w:rsidRPr="00D77603">
              <w:rPr>
                <w:rFonts w:ascii="Arial" w:hAnsi="Arial" w:cs="Arial"/>
                <w:bCs/>
                <w:sz w:val="16"/>
                <w:szCs w:val="16"/>
              </w:rPr>
              <w:t>Overview of the government entities regulating food safety for the US Federal Government. Basic understanding of pathogenic organisms and how to identify/test them from a farm perspective, plant perspective, and packing perspective. Understanding and implementing HACCP and PCQI in an applied agricultural setting from farm to fork.</w:t>
            </w:r>
          </w:p>
        </w:tc>
        <w:tc>
          <w:tcPr>
            <w:tcW w:w="430" w:type="pct"/>
            <w:tcBorders>
              <w:top w:val="single" w:sz="4" w:space="0" w:color="000000"/>
              <w:left w:val="single" w:sz="4" w:space="0" w:color="000000"/>
              <w:bottom w:val="single" w:sz="4" w:space="0" w:color="000000"/>
              <w:right w:val="single" w:sz="4" w:space="0" w:color="000000"/>
            </w:tcBorders>
          </w:tcPr>
          <w:p w14:paraId="6DD0C78D" w14:textId="0283DA0C" w:rsidR="00FE1A50" w:rsidRDefault="00FE1A50" w:rsidP="00FE1A5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7D845592" w14:textId="7D374E67" w:rsidR="00FE1A50" w:rsidRDefault="00FE1A50" w:rsidP="00FE1A50">
            <w:pPr>
              <w:rPr>
                <w:rFonts w:ascii="Arial" w:hAnsi="Arial" w:cs="Arial"/>
                <w:sz w:val="16"/>
                <w:szCs w:val="16"/>
              </w:rPr>
            </w:pPr>
          </w:p>
        </w:tc>
        <w:tc>
          <w:tcPr>
            <w:tcW w:w="739" w:type="pct"/>
            <w:tcBorders>
              <w:top w:val="single" w:sz="4" w:space="0" w:color="000000"/>
              <w:left w:val="single" w:sz="4" w:space="0" w:color="000000"/>
              <w:bottom w:val="single" w:sz="4" w:space="0" w:color="000000"/>
              <w:right w:val="single" w:sz="4" w:space="0" w:color="000000"/>
            </w:tcBorders>
          </w:tcPr>
          <w:p w14:paraId="58D3AAB6" w14:textId="47AB3B8A" w:rsidR="00FE1A50" w:rsidRDefault="00FE1A50" w:rsidP="00FE1A50">
            <w:pPr>
              <w:rPr>
                <w:rFonts w:ascii="Arial" w:hAnsi="Arial" w:cs="Arial"/>
                <w:sz w:val="16"/>
                <w:szCs w:val="16"/>
              </w:rPr>
            </w:pPr>
            <w:r w:rsidRPr="004B25B3">
              <w:rPr>
                <w:rFonts w:ascii="Arial" w:hAnsi="Arial" w:cs="Arial"/>
                <w:sz w:val="16"/>
                <w:szCs w:val="16"/>
              </w:rPr>
              <w:t xml:space="preserve">There is not enough demand from students to continue offering this course along with the COA in Food Safety. </w:t>
            </w:r>
          </w:p>
        </w:tc>
      </w:tr>
      <w:tr w:rsidR="00FE1A50" w:rsidRPr="00845524" w14:paraId="7A798795"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731DC4A9" w14:textId="6E1D6CF2" w:rsidR="00FE1A50" w:rsidRDefault="00FE1A50" w:rsidP="00FE1A50">
            <w:pPr>
              <w:rPr>
                <w:rFonts w:ascii="Arial" w:hAnsi="Arial" w:cs="Arial"/>
                <w:sz w:val="16"/>
                <w:szCs w:val="16"/>
              </w:rPr>
            </w:pPr>
            <w:r>
              <w:rPr>
                <w:rFonts w:ascii="Arial" w:hAnsi="Arial" w:cs="Arial"/>
                <w:sz w:val="16"/>
                <w:szCs w:val="16"/>
              </w:rPr>
              <w:t>Course Deleted</w:t>
            </w:r>
          </w:p>
        </w:tc>
        <w:tc>
          <w:tcPr>
            <w:tcW w:w="2207" w:type="pct"/>
            <w:tcBorders>
              <w:top w:val="single" w:sz="4" w:space="0" w:color="000000"/>
              <w:left w:val="single" w:sz="4" w:space="0" w:color="000000"/>
              <w:bottom w:val="single" w:sz="4" w:space="0" w:color="000000"/>
              <w:right w:val="single" w:sz="4" w:space="0" w:color="000000"/>
            </w:tcBorders>
          </w:tcPr>
          <w:p w14:paraId="1AC44EA3" w14:textId="77777777" w:rsidR="00FE1A50" w:rsidRPr="00736682" w:rsidRDefault="00FE1A50" w:rsidP="00FE1A50">
            <w:pPr>
              <w:tabs>
                <w:tab w:val="left" w:pos="941"/>
              </w:tabs>
              <w:rPr>
                <w:rFonts w:ascii="Arial" w:hAnsi="Arial" w:cs="Arial"/>
                <w:b/>
                <w:sz w:val="16"/>
                <w:szCs w:val="16"/>
              </w:rPr>
            </w:pPr>
            <w:r w:rsidRPr="00736682">
              <w:rPr>
                <w:rFonts w:ascii="Arial" w:hAnsi="Arial" w:cs="Arial"/>
                <w:b/>
                <w:sz w:val="16"/>
                <w:szCs w:val="16"/>
              </w:rPr>
              <w:t>HSRV 120 : Introduction to Social Welfare</w:t>
            </w:r>
          </w:p>
          <w:p w14:paraId="2251257A" w14:textId="77777777" w:rsidR="00FE1A50" w:rsidRDefault="00FE1A50" w:rsidP="00FE1A50">
            <w:pPr>
              <w:tabs>
                <w:tab w:val="left" w:pos="941"/>
              </w:tabs>
              <w:rPr>
                <w:rFonts w:ascii="Arial" w:hAnsi="Arial" w:cs="Arial"/>
                <w:bCs/>
                <w:sz w:val="16"/>
                <w:szCs w:val="16"/>
              </w:rPr>
            </w:pPr>
          </w:p>
          <w:p w14:paraId="580E77B6" w14:textId="6D948733" w:rsidR="00FE1A50" w:rsidRPr="00A46EDC" w:rsidRDefault="00FE1A50" w:rsidP="00FE1A50">
            <w:pPr>
              <w:tabs>
                <w:tab w:val="left" w:pos="941"/>
              </w:tabs>
              <w:rPr>
                <w:rFonts w:ascii="Arial" w:hAnsi="Arial" w:cs="Arial"/>
                <w:bCs/>
                <w:sz w:val="16"/>
                <w:szCs w:val="16"/>
              </w:rPr>
            </w:pPr>
            <w:r w:rsidRPr="00736682">
              <w:rPr>
                <w:rFonts w:ascii="Arial" w:hAnsi="Arial" w:cs="Arial"/>
                <w:bCs/>
                <w:sz w:val="16"/>
                <w:szCs w:val="16"/>
              </w:rPr>
              <w:t>This course is a survey of the social, economic, political, historical and philosophical development of social welfare systems in the United States. The course reviews and evaluates major assistance programs in the United States and California, as well as the political ideologies that impact policy development.</w:t>
            </w:r>
          </w:p>
        </w:tc>
        <w:tc>
          <w:tcPr>
            <w:tcW w:w="430" w:type="pct"/>
            <w:tcBorders>
              <w:top w:val="single" w:sz="4" w:space="0" w:color="000000"/>
              <w:left w:val="single" w:sz="4" w:space="0" w:color="000000"/>
              <w:bottom w:val="single" w:sz="4" w:space="0" w:color="000000"/>
              <w:right w:val="single" w:sz="4" w:space="0" w:color="000000"/>
            </w:tcBorders>
          </w:tcPr>
          <w:p w14:paraId="3E1365BF" w14:textId="6E0AB1AA" w:rsidR="00FE1A50" w:rsidRDefault="00FE1A50" w:rsidP="00FE1A5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0933280E" w14:textId="0E658CF5" w:rsidR="00FE1A50" w:rsidRDefault="00FE1A50" w:rsidP="00FE1A50">
            <w:pPr>
              <w:rPr>
                <w:rFonts w:ascii="Arial" w:hAnsi="Arial" w:cs="Arial"/>
                <w:sz w:val="16"/>
                <w:szCs w:val="16"/>
              </w:rPr>
            </w:pPr>
          </w:p>
        </w:tc>
        <w:tc>
          <w:tcPr>
            <w:tcW w:w="739" w:type="pct"/>
            <w:tcBorders>
              <w:top w:val="single" w:sz="4" w:space="0" w:color="000000"/>
              <w:left w:val="single" w:sz="4" w:space="0" w:color="000000"/>
              <w:bottom w:val="single" w:sz="4" w:space="0" w:color="000000"/>
              <w:right w:val="single" w:sz="4" w:space="0" w:color="000000"/>
            </w:tcBorders>
          </w:tcPr>
          <w:p w14:paraId="0A94687F" w14:textId="1427FEB7" w:rsidR="00FE1A50" w:rsidRDefault="00FE1A50" w:rsidP="00FE1A50">
            <w:pPr>
              <w:rPr>
                <w:rFonts w:ascii="Arial" w:hAnsi="Arial" w:cs="Arial"/>
                <w:sz w:val="16"/>
                <w:szCs w:val="16"/>
              </w:rPr>
            </w:pPr>
            <w:r w:rsidRPr="00967306">
              <w:rPr>
                <w:rFonts w:ascii="Arial" w:hAnsi="Arial" w:cs="Arial"/>
                <w:sz w:val="16"/>
                <w:szCs w:val="16"/>
              </w:rPr>
              <w:t>This course was replaced with HSRV 12 and HSRV 120 is no longer offered.</w:t>
            </w:r>
          </w:p>
        </w:tc>
      </w:tr>
      <w:tr w:rsidR="00FE1A50" w:rsidRPr="00845524" w14:paraId="0E7A9256"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5B1E1222" w14:textId="4F21201F" w:rsidR="00FE1A50" w:rsidRDefault="00FE1A50" w:rsidP="00FE1A50">
            <w:pPr>
              <w:rPr>
                <w:rFonts w:ascii="Arial" w:hAnsi="Arial" w:cs="Arial"/>
                <w:sz w:val="16"/>
                <w:szCs w:val="16"/>
              </w:rPr>
            </w:pPr>
            <w:r>
              <w:rPr>
                <w:rFonts w:ascii="Arial" w:hAnsi="Arial" w:cs="Arial"/>
                <w:sz w:val="16"/>
                <w:szCs w:val="16"/>
              </w:rPr>
              <w:t>Course Deleted</w:t>
            </w:r>
          </w:p>
        </w:tc>
        <w:tc>
          <w:tcPr>
            <w:tcW w:w="2207" w:type="pct"/>
            <w:tcBorders>
              <w:top w:val="single" w:sz="4" w:space="0" w:color="000000"/>
              <w:left w:val="single" w:sz="4" w:space="0" w:color="000000"/>
              <w:bottom w:val="single" w:sz="4" w:space="0" w:color="000000"/>
              <w:right w:val="single" w:sz="4" w:space="0" w:color="000000"/>
            </w:tcBorders>
          </w:tcPr>
          <w:p w14:paraId="62F74416" w14:textId="77777777" w:rsidR="00FE1A50" w:rsidRPr="00F34976" w:rsidRDefault="00FE1A50" w:rsidP="00FE1A50">
            <w:pPr>
              <w:tabs>
                <w:tab w:val="left" w:pos="941"/>
              </w:tabs>
              <w:rPr>
                <w:rFonts w:ascii="Arial" w:hAnsi="Arial" w:cs="Arial"/>
                <w:b/>
                <w:sz w:val="16"/>
                <w:szCs w:val="16"/>
              </w:rPr>
            </w:pPr>
            <w:r w:rsidRPr="00F34976">
              <w:rPr>
                <w:rFonts w:ascii="Arial" w:hAnsi="Arial" w:cs="Arial"/>
                <w:b/>
                <w:sz w:val="16"/>
                <w:szCs w:val="16"/>
              </w:rPr>
              <w:t>JOUR 011 : Intro to Digital Photography</w:t>
            </w:r>
          </w:p>
          <w:p w14:paraId="54B51CF8" w14:textId="77777777" w:rsidR="00FE1A50" w:rsidRDefault="00FE1A50" w:rsidP="00FE1A50">
            <w:pPr>
              <w:tabs>
                <w:tab w:val="left" w:pos="941"/>
              </w:tabs>
              <w:rPr>
                <w:rFonts w:ascii="Arial" w:hAnsi="Arial" w:cs="Arial"/>
                <w:bCs/>
                <w:sz w:val="16"/>
                <w:szCs w:val="16"/>
              </w:rPr>
            </w:pPr>
          </w:p>
          <w:p w14:paraId="2BAA7C1E" w14:textId="271BA1B9" w:rsidR="00FE1A50" w:rsidRPr="00022C78" w:rsidRDefault="00FE1A50" w:rsidP="00FE1A50">
            <w:pPr>
              <w:tabs>
                <w:tab w:val="left" w:pos="941"/>
              </w:tabs>
              <w:rPr>
                <w:rFonts w:ascii="Arial" w:hAnsi="Arial" w:cs="Arial"/>
                <w:bCs/>
                <w:sz w:val="16"/>
                <w:szCs w:val="16"/>
              </w:rPr>
            </w:pPr>
            <w:r w:rsidRPr="00F34976">
              <w:rPr>
                <w:rFonts w:ascii="Arial" w:hAnsi="Arial" w:cs="Arial"/>
                <w:bCs/>
                <w:sz w:val="16"/>
                <w:szCs w:val="16"/>
              </w:rPr>
              <w:t>This course is designed for students who want knowledge of digital camera practices, ranging from basic to advanced levels, basic Photoshop and computer skills. The course will give students practical publication experience and an opportunity to publish their photographs in The Campus student newspaper, in print and online.</w:t>
            </w:r>
          </w:p>
        </w:tc>
        <w:tc>
          <w:tcPr>
            <w:tcW w:w="430" w:type="pct"/>
            <w:tcBorders>
              <w:top w:val="single" w:sz="4" w:space="0" w:color="000000"/>
              <w:left w:val="single" w:sz="4" w:space="0" w:color="000000"/>
              <w:bottom w:val="single" w:sz="4" w:space="0" w:color="000000"/>
              <w:right w:val="single" w:sz="4" w:space="0" w:color="000000"/>
            </w:tcBorders>
          </w:tcPr>
          <w:p w14:paraId="4668559A" w14:textId="5D79B4BD" w:rsidR="00FE1A50" w:rsidRDefault="00FE1A50" w:rsidP="00FE1A5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2BA8D275" w14:textId="481A8A88" w:rsidR="00FE1A50" w:rsidRDefault="00FE1A50" w:rsidP="00FE1A50">
            <w:pPr>
              <w:rPr>
                <w:rFonts w:ascii="Arial" w:hAnsi="Arial" w:cs="Arial"/>
                <w:sz w:val="16"/>
                <w:szCs w:val="16"/>
              </w:rPr>
            </w:pPr>
          </w:p>
        </w:tc>
        <w:tc>
          <w:tcPr>
            <w:tcW w:w="739" w:type="pct"/>
            <w:tcBorders>
              <w:top w:val="single" w:sz="4" w:space="0" w:color="000000"/>
              <w:left w:val="single" w:sz="4" w:space="0" w:color="000000"/>
              <w:bottom w:val="single" w:sz="4" w:space="0" w:color="000000"/>
              <w:right w:val="single" w:sz="4" w:space="0" w:color="000000"/>
            </w:tcBorders>
          </w:tcPr>
          <w:p w14:paraId="069EA05C" w14:textId="1B581A4B" w:rsidR="00FE1A50" w:rsidRDefault="00FE1A50" w:rsidP="00FE1A50">
            <w:pPr>
              <w:rPr>
                <w:rFonts w:ascii="Arial" w:hAnsi="Arial" w:cs="Arial"/>
                <w:sz w:val="16"/>
                <w:szCs w:val="16"/>
              </w:rPr>
            </w:pPr>
            <w:r w:rsidRPr="00AD7D3A">
              <w:rPr>
                <w:rFonts w:ascii="Arial" w:hAnsi="Arial" w:cs="Arial"/>
                <w:sz w:val="16"/>
                <w:szCs w:val="16"/>
              </w:rPr>
              <w:t>Course is being deactivated due to low enrollment and no plan to offer in the future.</w:t>
            </w:r>
          </w:p>
        </w:tc>
      </w:tr>
      <w:tr w:rsidR="00FE1A50" w:rsidRPr="00845524" w14:paraId="1240AEA1" w14:textId="77777777" w:rsidTr="00F61EF4">
        <w:trPr>
          <w:trHeight w:val="38"/>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3DE9D6" w14:textId="6DD4FA2A" w:rsidR="00FE1A50" w:rsidRDefault="00FE1A50" w:rsidP="00FE1A50">
            <w:pPr>
              <w:rPr>
                <w:rFonts w:ascii="Arial" w:hAnsi="Arial" w:cs="Arial"/>
                <w:sz w:val="16"/>
                <w:szCs w:val="16"/>
              </w:rPr>
            </w:pPr>
          </w:p>
        </w:tc>
      </w:tr>
      <w:tr w:rsidR="00FE1A50" w:rsidRPr="00845524" w14:paraId="0E8434BD"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567821F1" w14:textId="5D722F88" w:rsidR="00FE1A50" w:rsidRDefault="00FE1A50" w:rsidP="00FE1A50">
            <w:pPr>
              <w:rPr>
                <w:rFonts w:ascii="Arial" w:hAnsi="Arial" w:cs="Arial"/>
                <w:sz w:val="16"/>
                <w:szCs w:val="16"/>
              </w:rPr>
            </w:pPr>
            <w:r>
              <w:rPr>
                <w:rFonts w:ascii="Arial" w:hAnsi="Arial" w:cs="Arial"/>
                <w:sz w:val="16"/>
                <w:szCs w:val="16"/>
              </w:rPr>
              <w:lastRenderedPageBreak/>
              <w:t>Program Modification</w:t>
            </w:r>
          </w:p>
        </w:tc>
        <w:tc>
          <w:tcPr>
            <w:tcW w:w="2207" w:type="pct"/>
            <w:tcBorders>
              <w:top w:val="single" w:sz="4" w:space="0" w:color="000000"/>
              <w:left w:val="single" w:sz="4" w:space="0" w:color="000000"/>
              <w:bottom w:val="single" w:sz="4" w:space="0" w:color="000000"/>
              <w:right w:val="single" w:sz="4" w:space="0" w:color="000000"/>
            </w:tcBorders>
          </w:tcPr>
          <w:p w14:paraId="4D2A78DD" w14:textId="77777777" w:rsidR="00FE1A50" w:rsidRPr="00782488" w:rsidRDefault="00FE1A50" w:rsidP="00FE1A50">
            <w:pPr>
              <w:tabs>
                <w:tab w:val="left" w:pos="941"/>
              </w:tabs>
              <w:rPr>
                <w:rFonts w:ascii="Arial" w:hAnsi="Arial" w:cs="Arial"/>
                <w:b/>
                <w:sz w:val="16"/>
                <w:szCs w:val="16"/>
              </w:rPr>
            </w:pPr>
            <w:r w:rsidRPr="00782488">
              <w:rPr>
                <w:rFonts w:ascii="Arial" w:hAnsi="Arial" w:cs="Arial"/>
                <w:b/>
                <w:sz w:val="16"/>
                <w:szCs w:val="16"/>
              </w:rPr>
              <w:t>Associate of Arts in History for Transfer (AA-T)</w:t>
            </w:r>
          </w:p>
          <w:p w14:paraId="47C6DED0" w14:textId="77777777" w:rsidR="00FE1A50" w:rsidRDefault="00FE1A50" w:rsidP="00FE1A50">
            <w:pPr>
              <w:tabs>
                <w:tab w:val="left" w:pos="941"/>
              </w:tabs>
              <w:rPr>
                <w:rFonts w:ascii="Arial" w:hAnsi="Arial" w:cs="Arial"/>
                <w:bCs/>
                <w:sz w:val="16"/>
                <w:szCs w:val="16"/>
              </w:rPr>
            </w:pPr>
          </w:p>
          <w:p w14:paraId="59BAF104" w14:textId="0268868E" w:rsidR="00FE1A50" w:rsidRPr="00191A2C" w:rsidRDefault="00FE1A50" w:rsidP="00FE1A50">
            <w:pPr>
              <w:tabs>
                <w:tab w:val="left" w:pos="941"/>
              </w:tabs>
              <w:rPr>
                <w:rFonts w:ascii="Arial" w:hAnsi="Arial" w:cs="Arial"/>
                <w:bCs/>
                <w:sz w:val="16"/>
                <w:szCs w:val="16"/>
              </w:rPr>
            </w:pPr>
            <w:r w:rsidRPr="00782488">
              <w:rPr>
                <w:rFonts w:ascii="Arial" w:hAnsi="Arial" w:cs="Arial"/>
                <w:bCs/>
                <w:sz w:val="16"/>
                <w:szCs w:val="16"/>
              </w:rPr>
              <w:t>Students completing the Associate in Arts in History for Transfer will be able to seamlessly transfer into the CSU system to pursue a baccalaureate degree in History. Students completing this degree will have an introductory foundation for the field of History through the study of American History, Western Civilization, World History, and diverse selection of electives. Students will acquire skills and abilities in the use of both primary and secondary history sources, engaging a diversity of viewpoints in history in a civil and constructive fashion, and evaluating historical sources for credibility and perspective</w:t>
            </w:r>
          </w:p>
        </w:tc>
        <w:tc>
          <w:tcPr>
            <w:tcW w:w="430" w:type="pct"/>
            <w:tcBorders>
              <w:top w:val="single" w:sz="4" w:space="0" w:color="000000"/>
              <w:left w:val="single" w:sz="4" w:space="0" w:color="000000"/>
              <w:bottom w:val="single" w:sz="4" w:space="0" w:color="000000"/>
              <w:right w:val="single" w:sz="4" w:space="0" w:color="000000"/>
            </w:tcBorders>
          </w:tcPr>
          <w:p w14:paraId="73BD17D1" w14:textId="09826832" w:rsidR="00FE1A50" w:rsidRDefault="00FE1A50" w:rsidP="00FE1A5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3847A64F" w14:textId="7B1B3B40" w:rsidR="00FE1A50" w:rsidRDefault="00FE1A50" w:rsidP="00FE1A50">
            <w:pPr>
              <w:tabs>
                <w:tab w:val="left" w:pos="805"/>
              </w:tabs>
              <w:rPr>
                <w:rFonts w:ascii="Arial" w:hAnsi="Arial" w:cs="Arial"/>
                <w:sz w:val="16"/>
                <w:szCs w:val="16"/>
              </w:rPr>
            </w:pPr>
          </w:p>
        </w:tc>
        <w:tc>
          <w:tcPr>
            <w:tcW w:w="739" w:type="pct"/>
            <w:tcBorders>
              <w:top w:val="single" w:sz="4" w:space="0" w:color="000000"/>
              <w:left w:val="single" w:sz="4" w:space="0" w:color="000000"/>
              <w:bottom w:val="single" w:sz="4" w:space="0" w:color="000000"/>
              <w:right w:val="single" w:sz="4" w:space="0" w:color="000000"/>
            </w:tcBorders>
          </w:tcPr>
          <w:p w14:paraId="2FC4086E" w14:textId="1D86413D" w:rsidR="00FE1A50" w:rsidRDefault="00FE1A50" w:rsidP="00FE1A50">
            <w:pPr>
              <w:rPr>
                <w:rFonts w:ascii="Arial" w:hAnsi="Arial" w:cs="Arial"/>
                <w:sz w:val="16"/>
                <w:szCs w:val="16"/>
              </w:rPr>
            </w:pPr>
            <w:r>
              <w:rPr>
                <w:rFonts w:ascii="Arial" w:hAnsi="Arial" w:cs="Arial"/>
                <w:sz w:val="16"/>
                <w:szCs w:val="16"/>
              </w:rPr>
              <w:t xml:space="preserve">Five year review </w:t>
            </w:r>
          </w:p>
        </w:tc>
      </w:tr>
      <w:tr w:rsidR="00FE1A50" w:rsidRPr="00845524" w14:paraId="0D966ED6"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7F414DA9" w14:textId="3307E353" w:rsidR="00FE1A50" w:rsidRDefault="00FE1A50" w:rsidP="00FE1A50">
            <w:pPr>
              <w:rPr>
                <w:rFonts w:ascii="Arial" w:hAnsi="Arial" w:cs="Arial"/>
                <w:sz w:val="16"/>
                <w:szCs w:val="16"/>
              </w:rPr>
            </w:pPr>
            <w:r>
              <w:rPr>
                <w:rFonts w:ascii="Arial" w:hAnsi="Arial" w:cs="Arial"/>
                <w:sz w:val="16"/>
                <w:szCs w:val="16"/>
              </w:rPr>
              <w:t>Program Modification</w:t>
            </w:r>
          </w:p>
        </w:tc>
        <w:tc>
          <w:tcPr>
            <w:tcW w:w="2207" w:type="pct"/>
            <w:tcBorders>
              <w:top w:val="single" w:sz="4" w:space="0" w:color="000000"/>
              <w:left w:val="single" w:sz="4" w:space="0" w:color="000000"/>
              <w:bottom w:val="single" w:sz="4" w:space="0" w:color="000000"/>
              <w:right w:val="single" w:sz="4" w:space="0" w:color="000000"/>
            </w:tcBorders>
          </w:tcPr>
          <w:p w14:paraId="7FFBE8B1" w14:textId="77777777" w:rsidR="00FE1A50" w:rsidRPr="00701C69" w:rsidRDefault="00FE1A50" w:rsidP="00FE1A50">
            <w:pPr>
              <w:tabs>
                <w:tab w:val="left" w:pos="941"/>
              </w:tabs>
              <w:rPr>
                <w:rFonts w:ascii="Arial" w:hAnsi="Arial" w:cs="Arial"/>
                <w:b/>
                <w:sz w:val="16"/>
                <w:szCs w:val="16"/>
              </w:rPr>
            </w:pPr>
            <w:r w:rsidRPr="00701C69">
              <w:rPr>
                <w:rFonts w:ascii="Arial" w:hAnsi="Arial" w:cs="Arial"/>
                <w:b/>
                <w:sz w:val="16"/>
                <w:szCs w:val="16"/>
              </w:rPr>
              <w:t>Associate of Arts in Philosophy for Transfer (AA-T)</w:t>
            </w:r>
          </w:p>
          <w:p w14:paraId="677F0504" w14:textId="77777777" w:rsidR="00FE1A50" w:rsidRDefault="00FE1A50" w:rsidP="00FE1A50">
            <w:pPr>
              <w:tabs>
                <w:tab w:val="left" w:pos="941"/>
              </w:tabs>
              <w:rPr>
                <w:rFonts w:ascii="Arial" w:hAnsi="Arial" w:cs="Arial"/>
                <w:bCs/>
                <w:sz w:val="16"/>
                <w:szCs w:val="16"/>
              </w:rPr>
            </w:pPr>
          </w:p>
          <w:p w14:paraId="074D4E79" w14:textId="0FD37E77" w:rsidR="00FE1A50" w:rsidRPr="00191A2C" w:rsidRDefault="00FE1A50" w:rsidP="00FE1A50">
            <w:pPr>
              <w:tabs>
                <w:tab w:val="left" w:pos="941"/>
              </w:tabs>
              <w:rPr>
                <w:rFonts w:ascii="Arial" w:hAnsi="Arial" w:cs="Arial"/>
                <w:bCs/>
                <w:sz w:val="16"/>
                <w:szCs w:val="16"/>
              </w:rPr>
            </w:pPr>
            <w:r w:rsidRPr="00701C69">
              <w:rPr>
                <w:rFonts w:ascii="Arial" w:hAnsi="Arial" w:cs="Arial"/>
                <w:bCs/>
                <w:sz w:val="16"/>
                <w:szCs w:val="16"/>
              </w:rPr>
              <w:t>Students completing the Associate in Arts in Philosophy for Transfer (AA-T) degree will be able to seamlessly transfer in the CSU system to pursue a baccalaureate degree in Philosophy. Students completing the Associate in Arts in Philosophy for Transfer (AA-T) degree will have an introductory foundation in the field of philosophy through the study of logic, ethics, metaphysics, and epistemology. Students will acquire skills in philosophical and critical thinking—including articulating complex ideas, interpreting primary texts, and analyzing arguments.</w:t>
            </w:r>
          </w:p>
        </w:tc>
        <w:tc>
          <w:tcPr>
            <w:tcW w:w="430" w:type="pct"/>
            <w:tcBorders>
              <w:top w:val="single" w:sz="4" w:space="0" w:color="000000"/>
              <w:left w:val="single" w:sz="4" w:space="0" w:color="000000"/>
              <w:bottom w:val="single" w:sz="4" w:space="0" w:color="000000"/>
              <w:right w:val="single" w:sz="4" w:space="0" w:color="000000"/>
            </w:tcBorders>
          </w:tcPr>
          <w:p w14:paraId="3BC83805" w14:textId="50A8C004" w:rsidR="00FE1A50" w:rsidRDefault="00FE1A50" w:rsidP="00FE1A5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0B19FD46" w14:textId="30302094" w:rsidR="00FE1A50" w:rsidRDefault="00FE1A50" w:rsidP="00FE1A50">
            <w:pPr>
              <w:tabs>
                <w:tab w:val="left" w:pos="805"/>
              </w:tabs>
              <w:rPr>
                <w:rFonts w:ascii="Arial" w:hAnsi="Arial" w:cs="Arial"/>
                <w:sz w:val="16"/>
                <w:szCs w:val="16"/>
              </w:rPr>
            </w:pPr>
          </w:p>
        </w:tc>
        <w:tc>
          <w:tcPr>
            <w:tcW w:w="739" w:type="pct"/>
            <w:tcBorders>
              <w:top w:val="single" w:sz="4" w:space="0" w:color="000000"/>
              <w:left w:val="single" w:sz="4" w:space="0" w:color="000000"/>
              <w:bottom w:val="single" w:sz="4" w:space="0" w:color="000000"/>
              <w:right w:val="single" w:sz="4" w:space="0" w:color="000000"/>
            </w:tcBorders>
          </w:tcPr>
          <w:p w14:paraId="7F1617A7" w14:textId="74DB43A0" w:rsidR="00FE1A50" w:rsidRDefault="00FE1A50" w:rsidP="00FE1A50">
            <w:pPr>
              <w:rPr>
                <w:rFonts w:ascii="Arial" w:hAnsi="Arial" w:cs="Arial"/>
                <w:sz w:val="16"/>
                <w:szCs w:val="16"/>
              </w:rPr>
            </w:pPr>
            <w:r>
              <w:rPr>
                <w:rFonts w:ascii="Arial" w:hAnsi="Arial" w:cs="Arial"/>
                <w:sz w:val="16"/>
                <w:szCs w:val="16"/>
              </w:rPr>
              <w:t xml:space="preserve">Five year review </w:t>
            </w:r>
          </w:p>
        </w:tc>
      </w:tr>
      <w:tr w:rsidR="00FE1A50" w:rsidRPr="00845524" w14:paraId="67A3EB2B"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6EA4F391" w14:textId="0CB30C00" w:rsidR="00FE1A50" w:rsidRDefault="00FE1A50" w:rsidP="00FE1A50">
            <w:pPr>
              <w:rPr>
                <w:rFonts w:ascii="Arial" w:hAnsi="Arial" w:cs="Arial"/>
                <w:sz w:val="16"/>
                <w:szCs w:val="16"/>
              </w:rPr>
            </w:pPr>
            <w:r>
              <w:rPr>
                <w:rFonts w:ascii="Arial" w:hAnsi="Arial" w:cs="Arial"/>
                <w:sz w:val="16"/>
                <w:szCs w:val="16"/>
              </w:rPr>
              <w:t>Program Modification</w:t>
            </w:r>
          </w:p>
        </w:tc>
        <w:tc>
          <w:tcPr>
            <w:tcW w:w="2207" w:type="pct"/>
            <w:tcBorders>
              <w:top w:val="single" w:sz="4" w:space="0" w:color="000000"/>
              <w:left w:val="single" w:sz="4" w:space="0" w:color="000000"/>
              <w:bottom w:val="single" w:sz="4" w:space="0" w:color="000000"/>
              <w:right w:val="single" w:sz="4" w:space="0" w:color="000000"/>
            </w:tcBorders>
          </w:tcPr>
          <w:p w14:paraId="5339F033" w14:textId="77777777" w:rsidR="00FE1A50" w:rsidRDefault="00FE1A50" w:rsidP="00FE1A50">
            <w:pPr>
              <w:tabs>
                <w:tab w:val="left" w:pos="941"/>
              </w:tabs>
              <w:rPr>
                <w:rFonts w:ascii="Arial" w:hAnsi="Arial" w:cs="Arial"/>
                <w:b/>
                <w:sz w:val="16"/>
                <w:szCs w:val="16"/>
              </w:rPr>
            </w:pPr>
            <w:r w:rsidRPr="00091104">
              <w:rPr>
                <w:rFonts w:ascii="Arial" w:hAnsi="Arial" w:cs="Arial"/>
                <w:b/>
                <w:sz w:val="16"/>
                <w:szCs w:val="16"/>
              </w:rPr>
              <w:t>Associate of Arts in Psychology for Transfer (AA-T)</w:t>
            </w:r>
          </w:p>
          <w:p w14:paraId="2AD43EFC" w14:textId="77777777" w:rsidR="00FE1A50" w:rsidRDefault="00FE1A50" w:rsidP="00FE1A50">
            <w:pPr>
              <w:tabs>
                <w:tab w:val="left" w:pos="941"/>
              </w:tabs>
              <w:rPr>
                <w:rFonts w:ascii="Arial" w:hAnsi="Arial" w:cs="Arial"/>
                <w:b/>
                <w:sz w:val="16"/>
                <w:szCs w:val="16"/>
              </w:rPr>
            </w:pPr>
          </w:p>
          <w:p w14:paraId="4920FAAF" w14:textId="12B04C69" w:rsidR="00FE1A50" w:rsidRPr="00091104" w:rsidRDefault="00FE1A50" w:rsidP="00FE1A50">
            <w:pPr>
              <w:tabs>
                <w:tab w:val="left" w:pos="941"/>
              </w:tabs>
              <w:rPr>
                <w:rFonts w:ascii="Arial" w:hAnsi="Arial" w:cs="Arial"/>
                <w:bCs/>
                <w:sz w:val="16"/>
                <w:szCs w:val="16"/>
              </w:rPr>
            </w:pPr>
            <w:r w:rsidRPr="00AF7EC1">
              <w:rPr>
                <w:rFonts w:ascii="Arial" w:hAnsi="Arial" w:cs="Arial"/>
                <w:bCs/>
                <w:sz w:val="16"/>
                <w:szCs w:val="16"/>
              </w:rPr>
              <w:t>Students completing the Associate in Arts in Psychology for Transfer will be able to seamlessly transfer into the CSU system to pursue a baccalaureate degree in Psychology. Students completing this degree will have an introductory foundation for the field of Psychology through the study of facts, principles and theories that pertain to the basic concepts and behaviors, thoughts, and emotions from human and animal research studies. Students will acquire skills and abilities in a scientific perspective, using systematic investigation and critical thinking methods.</w:t>
            </w:r>
          </w:p>
        </w:tc>
        <w:tc>
          <w:tcPr>
            <w:tcW w:w="430" w:type="pct"/>
            <w:tcBorders>
              <w:top w:val="single" w:sz="4" w:space="0" w:color="000000"/>
              <w:left w:val="single" w:sz="4" w:space="0" w:color="000000"/>
              <w:bottom w:val="single" w:sz="4" w:space="0" w:color="000000"/>
              <w:right w:val="single" w:sz="4" w:space="0" w:color="000000"/>
            </w:tcBorders>
          </w:tcPr>
          <w:p w14:paraId="113DF2E7" w14:textId="6D1B2ED9" w:rsidR="00FE1A50" w:rsidRDefault="00FE1A50" w:rsidP="00FE1A5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109C4DE7" w14:textId="00D236B7" w:rsidR="00FE1A50" w:rsidRDefault="00FE1A50" w:rsidP="00FE1A50">
            <w:pPr>
              <w:tabs>
                <w:tab w:val="left" w:pos="805"/>
              </w:tabs>
              <w:rPr>
                <w:rFonts w:ascii="Arial" w:hAnsi="Arial" w:cs="Arial"/>
                <w:sz w:val="16"/>
                <w:szCs w:val="16"/>
              </w:rPr>
            </w:pPr>
            <w:r>
              <w:rPr>
                <w:rFonts w:ascii="Arial" w:hAnsi="Arial" w:cs="Arial"/>
                <w:sz w:val="16"/>
                <w:szCs w:val="16"/>
              </w:rPr>
              <w:t>Course list</w:t>
            </w:r>
          </w:p>
        </w:tc>
        <w:tc>
          <w:tcPr>
            <w:tcW w:w="739" w:type="pct"/>
            <w:tcBorders>
              <w:top w:val="single" w:sz="4" w:space="0" w:color="000000"/>
              <w:left w:val="single" w:sz="4" w:space="0" w:color="000000"/>
              <w:bottom w:val="single" w:sz="4" w:space="0" w:color="000000"/>
              <w:right w:val="single" w:sz="4" w:space="0" w:color="000000"/>
            </w:tcBorders>
          </w:tcPr>
          <w:p w14:paraId="5765636B" w14:textId="77777777" w:rsidR="00FE1A50" w:rsidRDefault="00FE1A50" w:rsidP="00FE1A50">
            <w:pPr>
              <w:rPr>
                <w:rFonts w:ascii="Arial" w:hAnsi="Arial" w:cs="Arial"/>
                <w:sz w:val="16"/>
                <w:szCs w:val="16"/>
              </w:rPr>
            </w:pPr>
          </w:p>
        </w:tc>
      </w:tr>
      <w:tr w:rsidR="00FE1A50" w:rsidRPr="00845524" w14:paraId="5731EB81"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5F26C34F" w14:textId="448EF88C" w:rsidR="00FE1A50" w:rsidRDefault="00FE1A50" w:rsidP="00FE1A50">
            <w:pPr>
              <w:rPr>
                <w:rFonts w:ascii="Arial" w:hAnsi="Arial" w:cs="Arial"/>
                <w:sz w:val="16"/>
                <w:szCs w:val="16"/>
              </w:rPr>
            </w:pPr>
            <w:r>
              <w:rPr>
                <w:rFonts w:ascii="Arial" w:hAnsi="Arial" w:cs="Arial"/>
                <w:sz w:val="16"/>
                <w:szCs w:val="16"/>
              </w:rPr>
              <w:t>Program Modification</w:t>
            </w:r>
          </w:p>
        </w:tc>
        <w:tc>
          <w:tcPr>
            <w:tcW w:w="2207" w:type="pct"/>
            <w:tcBorders>
              <w:top w:val="single" w:sz="4" w:space="0" w:color="000000"/>
              <w:left w:val="single" w:sz="4" w:space="0" w:color="000000"/>
              <w:bottom w:val="single" w:sz="4" w:space="0" w:color="000000"/>
              <w:right w:val="single" w:sz="4" w:space="0" w:color="000000"/>
            </w:tcBorders>
          </w:tcPr>
          <w:p w14:paraId="2599A87B" w14:textId="77777777" w:rsidR="00FE1A50" w:rsidRPr="00701C69" w:rsidRDefault="00FE1A50" w:rsidP="00FE1A50">
            <w:pPr>
              <w:tabs>
                <w:tab w:val="left" w:pos="941"/>
              </w:tabs>
              <w:rPr>
                <w:rFonts w:ascii="Arial" w:hAnsi="Arial" w:cs="Arial"/>
                <w:b/>
                <w:sz w:val="16"/>
                <w:szCs w:val="16"/>
              </w:rPr>
            </w:pPr>
            <w:r w:rsidRPr="00701C69">
              <w:rPr>
                <w:rFonts w:ascii="Arial" w:hAnsi="Arial" w:cs="Arial"/>
                <w:b/>
                <w:sz w:val="16"/>
                <w:szCs w:val="16"/>
              </w:rPr>
              <w:t>Associate of Science in Animal Science for Transfer (AS-T)</w:t>
            </w:r>
          </w:p>
          <w:p w14:paraId="6617D62A" w14:textId="77777777" w:rsidR="00FE1A50" w:rsidRDefault="00FE1A50" w:rsidP="00FE1A50">
            <w:pPr>
              <w:tabs>
                <w:tab w:val="left" w:pos="941"/>
              </w:tabs>
              <w:rPr>
                <w:rFonts w:ascii="Arial" w:hAnsi="Arial" w:cs="Arial"/>
                <w:bCs/>
                <w:sz w:val="16"/>
                <w:szCs w:val="16"/>
              </w:rPr>
            </w:pPr>
          </w:p>
          <w:p w14:paraId="6D1F970C" w14:textId="3A473E47" w:rsidR="00FE1A50" w:rsidRPr="00191A2C" w:rsidRDefault="00FE1A50" w:rsidP="00FE1A50">
            <w:pPr>
              <w:tabs>
                <w:tab w:val="left" w:pos="941"/>
              </w:tabs>
              <w:rPr>
                <w:rFonts w:ascii="Arial" w:hAnsi="Arial" w:cs="Arial"/>
                <w:bCs/>
                <w:sz w:val="16"/>
                <w:szCs w:val="16"/>
              </w:rPr>
            </w:pPr>
            <w:r w:rsidRPr="00701C69">
              <w:rPr>
                <w:rFonts w:ascii="Arial" w:hAnsi="Arial" w:cs="Arial"/>
                <w:bCs/>
                <w:sz w:val="16"/>
                <w:szCs w:val="16"/>
              </w:rPr>
              <w:t>Students completing the Associate in Science in Animal Science for Transfer will be able to seamlessly transfer into the CSU system to pursue a baccalaureate degree in Animal Science. Students completing this degree will have an introductory foundation for the field of Animal Science through the study of livestock production. Students will acquire skills and abilities in evaluation, nutrition, health, breeding, marketing and processing livestock.</w:t>
            </w:r>
          </w:p>
        </w:tc>
        <w:tc>
          <w:tcPr>
            <w:tcW w:w="430" w:type="pct"/>
            <w:tcBorders>
              <w:top w:val="single" w:sz="4" w:space="0" w:color="000000"/>
              <w:left w:val="single" w:sz="4" w:space="0" w:color="000000"/>
              <w:bottom w:val="single" w:sz="4" w:space="0" w:color="000000"/>
              <w:right w:val="single" w:sz="4" w:space="0" w:color="000000"/>
            </w:tcBorders>
          </w:tcPr>
          <w:p w14:paraId="6FF29008" w14:textId="3BE1FC82" w:rsidR="00FE1A50" w:rsidRDefault="00FE1A50" w:rsidP="00FE1A5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72F2D959" w14:textId="7AF9D544" w:rsidR="00FE1A50" w:rsidRPr="0077521E" w:rsidRDefault="00FE1A50" w:rsidP="00FE1A50">
            <w:pPr>
              <w:tabs>
                <w:tab w:val="left" w:pos="805"/>
              </w:tabs>
              <w:rPr>
                <w:rFonts w:ascii="Arial" w:hAnsi="Arial" w:cs="Arial"/>
                <w:sz w:val="16"/>
                <w:szCs w:val="16"/>
              </w:rPr>
            </w:pPr>
            <w:r>
              <w:rPr>
                <w:rFonts w:ascii="Arial" w:hAnsi="Arial" w:cs="Arial"/>
                <w:sz w:val="16"/>
                <w:szCs w:val="16"/>
              </w:rPr>
              <w:t xml:space="preserve">Course list </w:t>
            </w:r>
          </w:p>
        </w:tc>
        <w:tc>
          <w:tcPr>
            <w:tcW w:w="739" w:type="pct"/>
            <w:tcBorders>
              <w:top w:val="single" w:sz="4" w:space="0" w:color="000000"/>
              <w:left w:val="single" w:sz="4" w:space="0" w:color="000000"/>
              <w:bottom w:val="single" w:sz="4" w:space="0" w:color="000000"/>
              <w:right w:val="single" w:sz="4" w:space="0" w:color="000000"/>
            </w:tcBorders>
          </w:tcPr>
          <w:p w14:paraId="73246B36" w14:textId="56474D5B" w:rsidR="00FE1A50" w:rsidRDefault="00FE1A50" w:rsidP="00FE1A50">
            <w:pPr>
              <w:rPr>
                <w:rFonts w:ascii="Arial" w:hAnsi="Arial" w:cs="Arial"/>
                <w:sz w:val="16"/>
                <w:szCs w:val="16"/>
              </w:rPr>
            </w:pPr>
            <w:r>
              <w:rPr>
                <w:rFonts w:ascii="Arial" w:hAnsi="Arial" w:cs="Arial"/>
                <w:sz w:val="16"/>
                <w:szCs w:val="16"/>
              </w:rPr>
              <w:t xml:space="preserve">Two year review </w:t>
            </w:r>
          </w:p>
        </w:tc>
      </w:tr>
      <w:tr w:rsidR="00FE1A50" w:rsidRPr="00845524" w14:paraId="00FE74D1"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5FE39774" w14:textId="4247530C" w:rsidR="00FE1A50" w:rsidRDefault="00FE1A50" w:rsidP="00FE1A50">
            <w:pPr>
              <w:rPr>
                <w:rFonts w:ascii="Arial" w:hAnsi="Arial" w:cs="Arial"/>
                <w:sz w:val="16"/>
                <w:szCs w:val="16"/>
              </w:rPr>
            </w:pPr>
            <w:r>
              <w:rPr>
                <w:rFonts w:ascii="Arial" w:hAnsi="Arial" w:cs="Arial"/>
                <w:sz w:val="16"/>
                <w:szCs w:val="16"/>
              </w:rPr>
              <w:t>Program Modification</w:t>
            </w:r>
          </w:p>
        </w:tc>
        <w:tc>
          <w:tcPr>
            <w:tcW w:w="2207" w:type="pct"/>
            <w:tcBorders>
              <w:top w:val="single" w:sz="4" w:space="0" w:color="000000"/>
              <w:left w:val="single" w:sz="4" w:space="0" w:color="000000"/>
              <w:bottom w:val="single" w:sz="4" w:space="0" w:color="000000"/>
              <w:right w:val="single" w:sz="4" w:space="0" w:color="000000"/>
            </w:tcBorders>
          </w:tcPr>
          <w:p w14:paraId="70140FFB" w14:textId="77777777" w:rsidR="00FE1A50" w:rsidRDefault="00FE1A50" w:rsidP="00FE1A50">
            <w:pPr>
              <w:tabs>
                <w:tab w:val="left" w:pos="941"/>
              </w:tabs>
              <w:rPr>
                <w:rFonts w:ascii="Arial" w:hAnsi="Arial" w:cs="Arial"/>
                <w:b/>
                <w:sz w:val="16"/>
                <w:szCs w:val="16"/>
              </w:rPr>
            </w:pPr>
            <w:r w:rsidRPr="0010131B">
              <w:rPr>
                <w:rFonts w:ascii="Arial" w:hAnsi="Arial" w:cs="Arial"/>
                <w:b/>
                <w:sz w:val="16"/>
                <w:szCs w:val="16"/>
              </w:rPr>
              <w:t>Associate of Science in Fashion Merchandising and Design (AS)</w:t>
            </w:r>
          </w:p>
          <w:p w14:paraId="7C5C6D51" w14:textId="77777777" w:rsidR="00FE1A50" w:rsidRDefault="00FE1A50" w:rsidP="00FE1A50">
            <w:pPr>
              <w:tabs>
                <w:tab w:val="left" w:pos="941"/>
              </w:tabs>
              <w:rPr>
                <w:rFonts w:ascii="Arial" w:hAnsi="Arial" w:cs="Arial"/>
                <w:b/>
                <w:sz w:val="16"/>
                <w:szCs w:val="16"/>
              </w:rPr>
            </w:pPr>
          </w:p>
          <w:p w14:paraId="39362298" w14:textId="6860867A" w:rsidR="00FE1A50" w:rsidRPr="0010131B" w:rsidRDefault="00FE1A50" w:rsidP="00FE1A50">
            <w:pPr>
              <w:tabs>
                <w:tab w:val="left" w:pos="941"/>
              </w:tabs>
              <w:rPr>
                <w:rFonts w:ascii="Arial" w:hAnsi="Arial" w:cs="Arial"/>
                <w:bCs/>
                <w:sz w:val="16"/>
                <w:szCs w:val="16"/>
              </w:rPr>
            </w:pPr>
            <w:r w:rsidRPr="0010131B">
              <w:rPr>
                <w:rFonts w:ascii="Arial" w:hAnsi="Arial" w:cs="Arial"/>
                <w:bCs/>
                <w:sz w:val="16"/>
                <w:szCs w:val="16"/>
              </w:rPr>
              <w:t>This degree prepares students for entry-level employment in the fields of Fashion Merchandising and Design. Upon completion, students will have a strong foundation in core fashion industry principles and practices. The Fashion Program offers hands-on training and develops industry-specific skills in sewing, design, garment production, retail sales and management, visual merchandising, fashion marketing, and promotion by ensuring that graduates are well-equipped to pursue a wide range of careers within the fashion industry.</w:t>
            </w:r>
          </w:p>
        </w:tc>
        <w:tc>
          <w:tcPr>
            <w:tcW w:w="430" w:type="pct"/>
            <w:tcBorders>
              <w:top w:val="single" w:sz="4" w:space="0" w:color="000000"/>
              <w:left w:val="single" w:sz="4" w:space="0" w:color="000000"/>
              <w:bottom w:val="single" w:sz="4" w:space="0" w:color="000000"/>
              <w:right w:val="single" w:sz="4" w:space="0" w:color="000000"/>
            </w:tcBorders>
          </w:tcPr>
          <w:p w14:paraId="6CD9F8CF" w14:textId="71B6E80A" w:rsidR="00FE1A50" w:rsidRDefault="00FE1A50" w:rsidP="00FE1A5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012B0401" w14:textId="4E541C4F" w:rsidR="00FE1A50" w:rsidRDefault="00FE1A50" w:rsidP="00FE1A50">
            <w:pPr>
              <w:tabs>
                <w:tab w:val="left" w:pos="805"/>
              </w:tabs>
              <w:rPr>
                <w:rFonts w:ascii="Arial" w:hAnsi="Arial" w:cs="Arial"/>
                <w:sz w:val="16"/>
                <w:szCs w:val="16"/>
              </w:rPr>
            </w:pPr>
            <w:r>
              <w:rPr>
                <w:rFonts w:ascii="Arial" w:hAnsi="Arial" w:cs="Arial"/>
                <w:sz w:val="16"/>
                <w:szCs w:val="16"/>
              </w:rPr>
              <w:t xml:space="preserve">Course list </w:t>
            </w:r>
          </w:p>
        </w:tc>
        <w:tc>
          <w:tcPr>
            <w:tcW w:w="739" w:type="pct"/>
            <w:tcBorders>
              <w:top w:val="single" w:sz="4" w:space="0" w:color="000000"/>
              <w:left w:val="single" w:sz="4" w:space="0" w:color="000000"/>
              <w:bottom w:val="single" w:sz="4" w:space="0" w:color="000000"/>
              <w:right w:val="single" w:sz="4" w:space="0" w:color="000000"/>
            </w:tcBorders>
          </w:tcPr>
          <w:p w14:paraId="6A4555EE" w14:textId="2FA9FE08" w:rsidR="00FE1A50" w:rsidRDefault="00FE1A50" w:rsidP="00FE1A50">
            <w:pPr>
              <w:rPr>
                <w:rFonts w:ascii="Arial" w:hAnsi="Arial" w:cs="Arial"/>
                <w:sz w:val="16"/>
                <w:szCs w:val="16"/>
              </w:rPr>
            </w:pPr>
            <w:r>
              <w:rPr>
                <w:rFonts w:ascii="Arial" w:hAnsi="Arial" w:cs="Arial"/>
                <w:sz w:val="16"/>
                <w:szCs w:val="16"/>
              </w:rPr>
              <w:t xml:space="preserve">Two year review </w:t>
            </w:r>
          </w:p>
        </w:tc>
      </w:tr>
      <w:tr w:rsidR="00FE1A50" w:rsidRPr="00845524" w14:paraId="7DEC2AA4"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1C8B8E03" w14:textId="49D1F862" w:rsidR="00FE1A50" w:rsidRDefault="00FE1A50" w:rsidP="00FE1A50">
            <w:pPr>
              <w:rPr>
                <w:rFonts w:ascii="Arial" w:hAnsi="Arial" w:cs="Arial"/>
                <w:sz w:val="16"/>
                <w:szCs w:val="16"/>
              </w:rPr>
            </w:pPr>
            <w:r>
              <w:rPr>
                <w:rFonts w:ascii="Arial" w:hAnsi="Arial" w:cs="Arial"/>
                <w:sz w:val="16"/>
                <w:szCs w:val="16"/>
              </w:rPr>
              <w:t>Program Modification</w:t>
            </w:r>
          </w:p>
        </w:tc>
        <w:tc>
          <w:tcPr>
            <w:tcW w:w="2207" w:type="pct"/>
            <w:tcBorders>
              <w:top w:val="single" w:sz="4" w:space="0" w:color="000000"/>
              <w:left w:val="single" w:sz="4" w:space="0" w:color="000000"/>
              <w:bottom w:val="single" w:sz="4" w:space="0" w:color="000000"/>
              <w:right w:val="single" w:sz="4" w:space="0" w:color="000000"/>
            </w:tcBorders>
          </w:tcPr>
          <w:p w14:paraId="661B5269" w14:textId="77777777" w:rsidR="00FE1A50" w:rsidRDefault="00FE1A50" w:rsidP="00FE1A50">
            <w:pPr>
              <w:tabs>
                <w:tab w:val="left" w:pos="941"/>
              </w:tabs>
              <w:rPr>
                <w:rFonts w:ascii="Arial" w:hAnsi="Arial" w:cs="Arial"/>
                <w:b/>
                <w:sz w:val="16"/>
                <w:szCs w:val="16"/>
              </w:rPr>
            </w:pPr>
            <w:r w:rsidRPr="00DC18C4">
              <w:rPr>
                <w:rFonts w:ascii="Arial" w:hAnsi="Arial" w:cs="Arial"/>
                <w:b/>
                <w:sz w:val="16"/>
                <w:szCs w:val="16"/>
              </w:rPr>
              <w:t>Certificate of Achievement in Animal Science</w:t>
            </w:r>
          </w:p>
          <w:p w14:paraId="3BFFE68F" w14:textId="77777777" w:rsidR="00FE1A50" w:rsidRDefault="00FE1A50" w:rsidP="00FE1A50">
            <w:pPr>
              <w:tabs>
                <w:tab w:val="left" w:pos="941"/>
              </w:tabs>
              <w:rPr>
                <w:rFonts w:ascii="Arial" w:hAnsi="Arial" w:cs="Arial"/>
                <w:b/>
                <w:sz w:val="16"/>
                <w:szCs w:val="16"/>
              </w:rPr>
            </w:pPr>
          </w:p>
          <w:p w14:paraId="30D3C1F6" w14:textId="56E9FEBA" w:rsidR="00FE1A50" w:rsidRPr="00DC18C4" w:rsidRDefault="00FE1A50" w:rsidP="00FE1A50">
            <w:pPr>
              <w:tabs>
                <w:tab w:val="left" w:pos="941"/>
              </w:tabs>
              <w:rPr>
                <w:rFonts w:ascii="Arial" w:hAnsi="Arial" w:cs="Arial"/>
                <w:bCs/>
                <w:sz w:val="16"/>
                <w:szCs w:val="16"/>
              </w:rPr>
            </w:pPr>
            <w:r w:rsidRPr="009D1F95">
              <w:rPr>
                <w:rFonts w:ascii="Arial" w:hAnsi="Arial" w:cs="Arial"/>
                <w:bCs/>
                <w:sz w:val="16"/>
                <w:szCs w:val="16"/>
              </w:rPr>
              <w:t>This certificate prepares students for entry-level employment in the field of Animal Science. Students completing this certificate will acquire skills in animal restraint, veterinary terminology, herd health, livestock care and handling, nutrition, management, and livestock reproduction management.</w:t>
            </w:r>
          </w:p>
        </w:tc>
        <w:tc>
          <w:tcPr>
            <w:tcW w:w="430" w:type="pct"/>
            <w:tcBorders>
              <w:top w:val="single" w:sz="4" w:space="0" w:color="000000"/>
              <w:left w:val="single" w:sz="4" w:space="0" w:color="000000"/>
              <w:bottom w:val="single" w:sz="4" w:space="0" w:color="000000"/>
              <w:right w:val="single" w:sz="4" w:space="0" w:color="000000"/>
            </w:tcBorders>
          </w:tcPr>
          <w:p w14:paraId="46C4CF09" w14:textId="314C9345" w:rsidR="00FE1A50" w:rsidRDefault="00FE1A50" w:rsidP="00FE1A5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080882C9" w14:textId="422CF469" w:rsidR="00FE1A50" w:rsidRDefault="00FE1A50" w:rsidP="00FE1A50">
            <w:pPr>
              <w:tabs>
                <w:tab w:val="left" w:pos="805"/>
              </w:tabs>
              <w:rPr>
                <w:rFonts w:ascii="Arial" w:hAnsi="Arial" w:cs="Arial"/>
                <w:sz w:val="16"/>
                <w:szCs w:val="16"/>
              </w:rPr>
            </w:pPr>
            <w:r>
              <w:rPr>
                <w:rFonts w:ascii="Arial" w:hAnsi="Arial" w:cs="Arial"/>
                <w:sz w:val="16"/>
                <w:szCs w:val="16"/>
              </w:rPr>
              <w:t>Description</w:t>
            </w:r>
          </w:p>
          <w:p w14:paraId="07476FDA" w14:textId="08FA5E83" w:rsidR="00FE1A50" w:rsidRDefault="00FE1A50" w:rsidP="00FE1A50">
            <w:pPr>
              <w:tabs>
                <w:tab w:val="left" w:pos="805"/>
              </w:tabs>
              <w:rPr>
                <w:rFonts w:ascii="Arial" w:hAnsi="Arial" w:cs="Arial"/>
                <w:sz w:val="16"/>
                <w:szCs w:val="16"/>
              </w:rPr>
            </w:pPr>
            <w:r>
              <w:rPr>
                <w:rFonts w:ascii="Arial" w:hAnsi="Arial" w:cs="Arial"/>
                <w:sz w:val="16"/>
                <w:szCs w:val="16"/>
              </w:rPr>
              <w:t>Course list</w:t>
            </w:r>
          </w:p>
        </w:tc>
        <w:tc>
          <w:tcPr>
            <w:tcW w:w="739" w:type="pct"/>
            <w:tcBorders>
              <w:top w:val="single" w:sz="4" w:space="0" w:color="000000"/>
              <w:left w:val="single" w:sz="4" w:space="0" w:color="000000"/>
              <w:bottom w:val="single" w:sz="4" w:space="0" w:color="000000"/>
              <w:right w:val="single" w:sz="4" w:space="0" w:color="000000"/>
            </w:tcBorders>
          </w:tcPr>
          <w:p w14:paraId="5A9AC108" w14:textId="4BB36FDD" w:rsidR="00FE1A50" w:rsidRDefault="00FE1A50" w:rsidP="00FE1A50">
            <w:pPr>
              <w:rPr>
                <w:rFonts w:ascii="Arial" w:hAnsi="Arial" w:cs="Arial"/>
                <w:sz w:val="16"/>
                <w:szCs w:val="16"/>
              </w:rPr>
            </w:pPr>
            <w:r>
              <w:rPr>
                <w:rFonts w:ascii="Arial" w:hAnsi="Arial" w:cs="Arial"/>
                <w:sz w:val="16"/>
                <w:szCs w:val="16"/>
              </w:rPr>
              <w:t xml:space="preserve">Two year review </w:t>
            </w:r>
          </w:p>
        </w:tc>
      </w:tr>
      <w:tr w:rsidR="00FE1A50" w:rsidRPr="00845524" w14:paraId="377BC873"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3CD41D57" w14:textId="556DD109" w:rsidR="00FE1A50" w:rsidRDefault="00FE1A50" w:rsidP="00FE1A50">
            <w:pPr>
              <w:rPr>
                <w:rFonts w:ascii="Arial" w:hAnsi="Arial" w:cs="Arial"/>
                <w:sz w:val="16"/>
                <w:szCs w:val="16"/>
              </w:rPr>
            </w:pPr>
            <w:r>
              <w:rPr>
                <w:rFonts w:ascii="Arial" w:hAnsi="Arial" w:cs="Arial"/>
                <w:sz w:val="16"/>
                <w:szCs w:val="16"/>
              </w:rPr>
              <w:lastRenderedPageBreak/>
              <w:t>Program Modification</w:t>
            </w:r>
          </w:p>
        </w:tc>
        <w:tc>
          <w:tcPr>
            <w:tcW w:w="2207" w:type="pct"/>
            <w:tcBorders>
              <w:top w:val="single" w:sz="4" w:space="0" w:color="000000"/>
              <w:left w:val="single" w:sz="4" w:space="0" w:color="000000"/>
              <w:bottom w:val="single" w:sz="4" w:space="0" w:color="000000"/>
              <w:right w:val="single" w:sz="4" w:space="0" w:color="000000"/>
            </w:tcBorders>
          </w:tcPr>
          <w:p w14:paraId="65C2C51E" w14:textId="77777777" w:rsidR="00FE1A50" w:rsidRDefault="00FE1A50" w:rsidP="00FE1A50">
            <w:pPr>
              <w:tabs>
                <w:tab w:val="left" w:pos="941"/>
              </w:tabs>
              <w:rPr>
                <w:rFonts w:ascii="Arial" w:hAnsi="Arial" w:cs="Arial"/>
                <w:b/>
                <w:sz w:val="16"/>
                <w:szCs w:val="16"/>
              </w:rPr>
            </w:pPr>
            <w:r w:rsidRPr="00472366">
              <w:rPr>
                <w:rFonts w:ascii="Arial" w:hAnsi="Arial" w:cs="Arial"/>
                <w:b/>
                <w:sz w:val="16"/>
                <w:szCs w:val="16"/>
              </w:rPr>
              <w:t>Certificate of Achievement in Equine Science</w:t>
            </w:r>
          </w:p>
          <w:p w14:paraId="32A9C964" w14:textId="77777777" w:rsidR="00FE1A50" w:rsidRDefault="00FE1A50" w:rsidP="00FE1A50">
            <w:pPr>
              <w:tabs>
                <w:tab w:val="left" w:pos="941"/>
              </w:tabs>
              <w:rPr>
                <w:rFonts w:ascii="Arial" w:hAnsi="Arial" w:cs="Arial"/>
                <w:b/>
                <w:sz w:val="16"/>
                <w:szCs w:val="16"/>
              </w:rPr>
            </w:pPr>
          </w:p>
          <w:p w14:paraId="30765AEA" w14:textId="3E27CBE8" w:rsidR="00FE1A50" w:rsidRPr="00472366" w:rsidRDefault="00FE1A50" w:rsidP="00FE1A50">
            <w:pPr>
              <w:tabs>
                <w:tab w:val="left" w:pos="941"/>
              </w:tabs>
              <w:rPr>
                <w:rFonts w:ascii="Arial" w:hAnsi="Arial" w:cs="Arial"/>
                <w:bCs/>
                <w:sz w:val="16"/>
                <w:szCs w:val="16"/>
              </w:rPr>
            </w:pPr>
            <w:r w:rsidRPr="00472366">
              <w:rPr>
                <w:rFonts w:ascii="Arial" w:hAnsi="Arial" w:cs="Arial"/>
                <w:bCs/>
                <w:sz w:val="16"/>
                <w:szCs w:val="16"/>
              </w:rPr>
              <w:t>This certificate prepares students for entry-level employment in the field of Equine Science. Students completing this certificate will acquire hands-on equine training skills, basic veterinary medicine, sales and service, marketing, and computer applications in agriculture and as related to horse husbandry, horsemanship and animal health.</w:t>
            </w:r>
          </w:p>
        </w:tc>
        <w:tc>
          <w:tcPr>
            <w:tcW w:w="430" w:type="pct"/>
            <w:tcBorders>
              <w:top w:val="single" w:sz="4" w:space="0" w:color="000000"/>
              <w:left w:val="single" w:sz="4" w:space="0" w:color="000000"/>
              <w:bottom w:val="single" w:sz="4" w:space="0" w:color="000000"/>
              <w:right w:val="single" w:sz="4" w:space="0" w:color="000000"/>
            </w:tcBorders>
          </w:tcPr>
          <w:p w14:paraId="478A8CD0" w14:textId="70F92041" w:rsidR="00FE1A50" w:rsidRDefault="00FE1A50" w:rsidP="00FE1A5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2948DE2E" w14:textId="2C06D68A" w:rsidR="00FE1A50" w:rsidRDefault="00FE1A50" w:rsidP="00FE1A50">
            <w:pPr>
              <w:tabs>
                <w:tab w:val="left" w:pos="805"/>
              </w:tabs>
              <w:rPr>
                <w:rFonts w:ascii="Arial" w:hAnsi="Arial" w:cs="Arial"/>
                <w:sz w:val="16"/>
                <w:szCs w:val="16"/>
              </w:rPr>
            </w:pPr>
            <w:r>
              <w:rPr>
                <w:rFonts w:ascii="Arial" w:hAnsi="Arial" w:cs="Arial"/>
                <w:sz w:val="16"/>
                <w:szCs w:val="16"/>
              </w:rPr>
              <w:t>Course list</w:t>
            </w:r>
          </w:p>
        </w:tc>
        <w:tc>
          <w:tcPr>
            <w:tcW w:w="739" w:type="pct"/>
            <w:tcBorders>
              <w:top w:val="single" w:sz="4" w:space="0" w:color="000000"/>
              <w:left w:val="single" w:sz="4" w:space="0" w:color="000000"/>
              <w:bottom w:val="single" w:sz="4" w:space="0" w:color="000000"/>
              <w:right w:val="single" w:sz="4" w:space="0" w:color="000000"/>
            </w:tcBorders>
          </w:tcPr>
          <w:p w14:paraId="6B8063A6" w14:textId="088805EE" w:rsidR="00FE1A50" w:rsidRDefault="00FE1A50" w:rsidP="00FE1A50">
            <w:pPr>
              <w:rPr>
                <w:rFonts w:ascii="Arial" w:hAnsi="Arial" w:cs="Arial"/>
                <w:sz w:val="16"/>
                <w:szCs w:val="16"/>
              </w:rPr>
            </w:pPr>
            <w:r>
              <w:rPr>
                <w:rFonts w:ascii="Arial" w:hAnsi="Arial" w:cs="Arial"/>
                <w:sz w:val="16"/>
                <w:szCs w:val="16"/>
              </w:rPr>
              <w:t xml:space="preserve">Two year review </w:t>
            </w:r>
          </w:p>
        </w:tc>
      </w:tr>
      <w:tr w:rsidR="00FE1A50" w:rsidRPr="00845524" w14:paraId="32105AC9"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22C5A20B" w14:textId="4DC5FA81" w:rsidR="00FE1A50" w:rsidRDefault="00FE1A50" w:rsidP="00FE1A50">
            <w:pPr>
              <w:rPr>
                <w:rFonts w:ascii="Arial" w:hAnsi="Arial" w:cs="Arial"/>
                <w:sz w:val="16"/>
                <w:szCs w:val="16"/>
              </w:rPr>
            </w:pPr>
            <w:r>
              <w:rPr>
                <w:rFonts w:ascii="Arial" w:hAnsi="Arial" w:cs="Arial"/>
                <w:sz w:val="16"/>
                <w:szCs w:val="16"/>
              </w:rPr>
              <w:t>Program Modification</w:t>
            </w:r>
          </w:p>
        </w:tc>
        <w:tc>
          <w:tcPr>
            <w:tcW w:w="2207" w:type="pct"/>
            <w:tcBorders>
              <w:top w:val="single" w:sz="4" w:space="0" w:color="000000"/>
              <w:left w:val="single" w:sz="4" w:space="0" w:color="000000"/>
              <w:bottom w:val="single" w:sz="4" w:space="0" w:color="000000"/>
              <w:right w:val="single" w:sz="4" w:space="0" w:color="000000"/>
            </w:tcBorders>
          </w:tcPr>
          <w:p w14:paraId="1DC1F8C1" w14:textId="77777777" w:rsidR="00FE1A50" w:rsidRDefault="00FE1A50" w:rsidP="00FE1A50">
            <w:pPr>
              <w:tabs>
                <w:tab w:val="left" w:pos="941"/>
              </w:tabs>
              <w:rPr>
                <w:rFonts w:ascii="Arial" w:hAnsi="Arial" w:cs="Arial"/>
                <w:b/>
                <w:sz w:val="16"/>
                <w:szCs w:val="16"/>
              </w:rPr>
            </w:pPr>
            <w:r w:rsidRPr="00430AD0">
              <w:rPr>
                <w:rFonts w:ascii="Arial" w:hAnsi="Arial" w:cs="Arial"/>
                <w:b/>
                <w:sz w:val="16"/>
                <w:szCs w:val="16"/>
              </w:rPr>
              <w:t>Certificate of Achievement in Fashion Merchandising and Design</w:t>
            </w:r>
          </w:p>
          <w:p w14:paraId="3FA79462" w14:textId="77777777" w:rsidR="00FE1A50" w:rsidRDefault="00FE1A50" w:rsidP="00FE1A50">
            <w:pPr>
              <w:tabs>
                <w:tab w:val="left" w:pos="941"/>
              </w:tabs>
              <w:rPr>
                <w:rFonts w:ascii="Arial" w:hAnsi="Arial" w:cs="Arial"/>
                <w:b/>
                <w:sz w:val="16"/>
                <w:szCs w:val="16"/>
              </w:rPr>
            </w:pPr>
          </w:p>
          <w:p w14:paraId="12E657AA" w14:textId="4BE5AD53" w:rsidR="00FE1A50" w:rsidRPr="00430AD0" w:rsidRDefault="00FE1A50" w:rsidP="00FE1A50">
            <w:pPr>
              <w:tabs>
                <w:tab w:val="left" w:pos="941"/>
              </w:tabs>
              <w:rPr>
                <w:rFonts w:ascii="Arial" w:hAnsi="Arial" w:cs="Arial"/>
                <w:bCs/>
                <w:sz w:val="16"/>
                <w:szCs w:val="16"/>
              </w:rPr>
            </w:pPr>
            <w:r w:rsidRPr="00430AD0">
              <w:rPr>
                <w:rFonts w:ascii="Arial" w:hAnsi="Arial" w:cs="Arial"/>
                <w:bCs/>
                <w:sz w:val="16"/>
                <w:szCs w:val="16"/>
              </w:rPr>
              <w:t>The Certificate of Achievement prepares students for entry-level employment in the fields of Fashion Merchandising and Design. Upon completion, students will possess a strong foundation in fashion industry principles and practices. The Fashion Program provides hands-on training and industry-specific skills in sewing, design, garment production, retail sales and management, visual merchandising, fashion marketing, and promotion by ensuring graduates are well-prepared to pursue a wide range of careers in the fashion industry.</w:t>
            </w:r>
          </w:p>
        </w:tc>
        <w:tc>
          <w:tcPr>
            <w:tcW w:w="430" w:type="pct"/>
            <w:tcBorders>
              <w:top w:val="single" w:sz="4" w:space="0" w:color="000000"/>
              <w:left w:val="single" w:sz="4" w:space="0" w:color="000000"/>
              <w:bottom w:val="single" w:sz="4" w:space="0" w:color="000000"/>
              <w:right w:val="single" w:sz="4" w:space="0" w:color="000000"/>
            </w:tcBorders>
          </w:tcPr>
          <w:p w14:paraId="29BDDC2B" w14:textId="3F281755" w:rsidR="00FE1A50" w:rsidRDefault="00FE1A50" w:rsidP="00FE1A5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73B41511" w14:textId="3C431DD3" w:rsidR="00FE1A50" w:rsidRDefault="00FE1A50" w:rsidP="00FE1A50">
            <w:pPr>
              <w:tabs>
                <w:tab w:val="left" w:pos="805"/>
              </w:tabs>
              <w:rPr>
                <w:rFonts w:ascii="Arial" w:hAnsi="Arial" w:cs="Arial"/>
                <w:sz w:val="16"/>
                <w:szCs w:val="16"/>
              </w:rPr>
            </w:pPr>
            <w:r>
              <w:rPr>
                <w:rFonts w:ascii="Arial" w:hAnsi="Arial" w:cs="Arial"/>
                <w:sz w:val="16"/>
                <w:szCs w:val="16"/>
              </w:rPr>
              <w:t>Course list</w:t>
            </w:r>
          </w:p>
        </w:tc>
        <w:tc>
          <w:tcPr>
            <w:tcW w:w="739" w:type="pct"/>
            <w:tcBorders>
              <w:top w:val="single" w:sz="4" w:space="0" w:color="000000"/>
              <w:left w:val="single" w:sz="4" w:space="0" w:color="000000"/>
              <w:bottom w:val="single" w:sz="4" w:space="0" w:color="000000"/>
              <w:right w:val="single" w:sz="4" w:space="0" w:color="000000"/>
            </w:tcBorders>
          </w:tcPr>
          <w:p w14:paraId="5E9916E6" w14:textId="3A935859" w:rsidR="00FE1A50" w:rsidRDefault="00FE1A50" w:rsidP="00FE1A50">
            <w:pPr>
              <w:rPr>
                <w:rFonts w:ascii="Arial" w:hAnsi="Arial" w:cs="Arial"/>
                <w:sz w:val="16"/>
                <w:szCs w:val="16"/>
              </w:rPr>
            </w:pPr>
            <w:r>
              <w:rPr>
                <w:rFonts w:ascii="Arial" w:hAnsi="Arial" w:cs="Arial"/>
                <w:sz w:val="16"/>
                <w:szCs w:val="16"/>
              </w:rPr>
              <w:t xml:space="preserve">Two year review </w:t>
            </w:r>
          </w:p>
        </w:tc>
      </w:tr>
      <w:tr w:rsidR="00FE1A50" w:rsidRPr="00845524" w14:paraId="2A6106E3"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5F919E55" w14:textId="08274C74" w:rsidR="00FE1A50" w:rsidRDefault="00FE1A50" w:rsidP="00FE1A50">
            <w:pPr>
              <w:rPr>
                <w:rFonts w:ascii="Arial" w:hAnsi="Arial" w:cs="Arial"/>
                <w:sz w:val="16"/>
                <w:szCs w:val="16"/>
              </w:rPr>
            </w:pPr>
            <w:r>
              <w:rPr>
                <w:rFonts w:ascii="Arial" w:hAnsi="Arial" w:cs="Arial"/>
                <w:sz w:val="16"/>
                <w:szCs w:val="16"/>
              </w:rPr>
              <w:t>Program Modification</w:t>
            </w:r>
          </w:p>
        </w:tc>
        <w:tc>
          <w:tcPr>
            <w:tcW w:w="2207" w:type="pct"/>
            <w:tcBorders>
              <w:top w:val="single" w:sz="4" w:space="0" w:color="000000"/>
              <w:left w:val="single" w:sz="4" w:space="0" w:color="000000"/>
              <w:bottom w:val="single" w:sz="4" w:space="0" w:color="000000"/>
              <w:right w:val="single" w:sz="4" w:space="0" w:color="000000"/>
            </w:tcBorders>
          </w:tcPr>
          <w:p w14:paraId="02A2209A" w14:textId="77777777" w:rsidR="00FE1A50" w:rsidRDefault="00FE1A50" w:rsidP="00FE1A50">
            <w:pPr>
              <w:tabs>
                <w:tab w:val="left" w:pos="941"/>
              </w:tabs>
              <w:rPr>
                <w:rFonts w:ascii="Arial" w:hAnsi="Arial" w:cs="Arial"/>
                <w:b/>
                <w:sz w:val="16"/>
                <w:szCs w:val="16"/>
              </w:rPr>
            </w:pPr>
            <w:r w:rsidRPr="00D33EA2">
              <w:rPr>
                <w:rFonts w:ascii="Arial" w:hAnsi="Arial" w:cs="Arial"/>
                <w:b/>
                <w:sz w:val="16"/>
                <w:szCs w:val="16"/>
              </w:rPr>
              <w:t>Skill Certificate in Dairy Science</w:t>
            </w:r>
          </w:p>
          <w:p w14:paraId="6A43A3E3" w14:textId="77777777" w:rsidR="00FE1A50" w:rsidRDefault="00FE1A50" w:rsidP="00FE1A50">
            <w:pPr>
              <w:tabs>
                <w:tab w:val="left" w:pos="941"/>
              </w:tabs>
              <w:rPr>
                <w:rFonts w:ascii="Arial" w:hAnsi="Arial" w:cs="Arial"/>
                <w:b/>
                <w:sz w:val="16"/>
                <w:szCs w:val="16"/>
              </w:rPr>
            </w:pPr>
          </w:p>
          <w:p w14:paraId="70740675" w14:textId="7DA26371" w:rsidR="00FE1A50" w:rsidRPr="00D33EA2" w:rsidRDefault="00FE1A50" w:rsidP="00FE1A50">
            <w:pPr>
              <w:tabs>
                <w:tab w:val="left" w:pos="941"/>
              </w:tabs>
              <w:rPr>
                <w:rFonts w:ascii="Arial" w:hAnsi="Arial" w:cs="Arial"/>
                <w:bCs/>
                <w:sz w:val="16"/>
                <w:szCs w:val="16"/>
              </w:rPr>
            </w:pPr>
            <w:r w:rsidRPr="00D33EA2">
              <w:rPr>
                <w:rFonts w:ascii="Arial" w:hAnsi="Arial" w:cs="Arial"/>
                <w:bCs/>
                <w:sz w:val="16"/>
                <w:szCs w:val="16"/>
              </w:rPr>
              <w:t>Students completing this certificate will acquire skills in and knowledge of dairy computer applications, nutrition, health and husbandry, breeding and reproduction, housing and facilities, selection of cattle, and calf care.</w:t>
            </w:r>
          </w:p>
        </w:tc>
        <w:tc>
          <w:tcPr>
            <w:tcW w:w="430" w:type="pct"/>
            <w:tcBorders>
              <w:top w:val="single" w:sz="4" w:space="0" w:color="000000"/>
              <w:left w:val="single" w:sz="4" w:space="0" w:color="000000"/>
              <w:bottom w:val="single" w:sz="4" w:space="0" w:color="000000"/>
              <w:right w:val="single" w:sz="4" w:space="0" w:color="000000"/>
            </w:tcBorders>
          </w:tcPr>
          <w:p w14:paraId="2E289FB4" w14:textId="4E7AC2E6" w:rsidR="00FE1A50" w:rsidRDefault="00FE1A50" w:rsidP="00FE1A5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67839720" w14:textId="6C085448" w:rsidR="00FE1A50" w:rsidRDefault="00FE1A50" w:rsidP="00FE1A50">
            <w:pPr>
              <w:tabs>
                <w:tab w:val="left" w:pos="805"/>
              </w:tabs>
              <w:rPr>
                <w:rFonts w:ascii="Arial" w:hAnsi="Arial" w:cs="Arial"/>
                <w:sz w:val="16"/>
                <w:szCs w:val="16"/>
              </w:rPr>
            </w:pPr>
            <w:r>
              <w:rPr>
                <w:rFonts w:ascii="Arial" w:hAnsi="Arial" w:cs="Arial"/>
                <w:sz w:val="16"/>
                <w:szCs w:val="16"/>
              </w:rPr>
              <w:t xml:space="preserve">Course list </w:t>
            </w:r>
          </w:p>
        </w:tc>
        <w:tc>
          <w:tcPr>
            <w:tcW w:w="739" w:type="pct"/>
            <w:tcBorders>
              <w:top w:val="single" w:sz="4" w:space="0" w:color="000000"/>
              <w:left w:val="single" w:sz="4" w:space="0" w:color="000000"/>
              <w:bottom w:val="single" w:sz="4" w:space="0" w:color="000000"/>
              <w:right w:val="single" w:sz="4" w:space="0" w:color="000000"/>
            </w:tcBorders>
          </w:tcPr>
          <w:p w14:paraId="3E49A58E" w14:textId="2128B035" w:rsidR="00FE1A50" w:rsidRDefault="00FE1A50" w:rsidP="00FE1A50">
            <w:pPr>
              <w:rPr>
                <w:rFonts w:ascii="Arial" w:hAnsi="Arial" w:cs="Arial"/>
                <w:sz w:val="16"/>
                <w:szCs w:val="16"/>
              </w:rPr>
            </w:pPr>
            <w:r>
              <w:rPr>
                <w:rFonts w:ascii="Arial" w:hAnsi="Arial" w:cs="Arial"/>
                <w:sz w:val="16"/>
                <w:szCs w:val="16"/>
              </w:rPr>
              <w:t xml:space="preserve">Two year review </w:t>
            </w:r>
          </w:p>
        </w:tc>
      </w:tr>
      <w:tr w:rsidR="00FE1A50" w:rsidRPr="00845524" w14:paraId="126BCD1B" w14:textId="77777777" w:rsidTr="00527F43">
        <w:trPr>
          <w:trHeight w:val="1037"/>
        </w:trPr>
        <w:tc>
          <w:tcPr>
            <w:tcW w:w="545" w:type="pct"/>
            <w:tcBorders>
              <w:top w:val="single" w:sz="4" w:space="0" w:color="000000"/>
              <w:left w:val="single" w:sz="4" w:space="0" w:color="000000"/>
              <w:bottom w:val="single" w:sz="4" w:space="0" w:color="000000"/>
              <w:right w:val="single" w:sz="4" w:space="0" w:color="000000"/>
            </w:tcBorders>
          </w:tcPr>
          <w:p w14:paraId="6752052F" w14:textId="00291C86" w:rsidR="00FE1A50" w:rsidRDefault="00FE1A50" w:rsidP="00FE1A50">
            <w:pPr>
              <w:rPr>
                <w:rFonts w:ascii="Arial" w:hAnsi="Arial" w:cs="Arial"/>
                <w:sz w:val="16"/>
                <w:szCs w:val="16"/>
              </w:rPr>
            </w:pPr>
            <w:r>
              <w:rPr>
                <w:rFonts w:ascii="Arial" w:hAnsi="Arial" w:cs="Arial"/>
                <w:sz w:val="16"/>
                <w:szCs w:val="16"/>
              </w:rPr>
              <w:t>Program Modification</w:t>
            </w:r>
          </w:p>
        </w:tc>
        <w:tc>
          <w:tcPr>
            <w:tcW w:w="2207" w:type="pct"/>
            <w:tcBorders>
              <w:top w:val="single" w:sz="4" w:space="0" w:color="000000"/>
              <w:left w:val="single" w:sz="4" w:space="0" w:color="000000"/>
              <w:bottom w:val="single" w:sz="4" w:space="0" w:color="000000"/>
              <w:right w:val="single" w:sz="4" w:space="0" w:color="000000"/>
            </w:tcBorders>
          </w:tcPr>
          <w:p w14:paraId="2B24437A" w14:textId="77777777" w:rsidR="00FE1A50" w:rsidRDefault="00FE1A50" w:rsidP="00FE1A50">
            <w:pPr>
              <w:tabs>
                <w:tab w:val="left" w:pos="941"/>
              </w:tabs>
              <w:rPr>
                <w:rFonts w:ascii="Arial" w:hAnsi="Arial" w:cs="Arial"/>
                <w:b/>
                <w:sz w:val="16"/>
                <w:szCs w:val="16"/>
              </w:rPr>
            </w:pPr>
            <w:r w:rsidRPr="000569D0">
              <w:rPr>
                <w:rFonts w:ascii="Arial" w:hAnsi="Arial" w:cs="Arial"/>
                <w:b/>
                <w:sz w:val="16"/>
                <w:szCs w:val="16"/>
              </w:rPr>
              <w:t>Skill Certificate in Fashion Merchandising</w:t>
            </w:r>
          </w:p>
          <w:p w14:paraId="33EB47C3" w14:textId="77777777" w:rsidR="00FE1A50" w:rsidRDefault="00FE1A50" w:rsidP="00FE1A50">
            <w:pPr>
              <w:tabs>
                <w:tab w:val="left" w:pos="941"/>
              </w:tabs>
              <w:rPr>
                <w:rFonts w:ascii="Arial" w:hAnsi="Arial" w:cs="Arial"/>
                <w:b/>
                <w:sz w:val="16"/>
                <w:szCs w:val="16"/>
              </w:rPr>
            </w:pPr>
          </w:p>
          <w:p w14:paraId="509DCA4B" w14:textId="20DC9355" w:rsidR="00FE1A50" w:rsidRPr="000569D0" w:rsidRDefault="00FE1A50" w:rsidP="00FE1A50">
            <w:pPr>
              <w:tabs>
                <w:tab w:val="left" w:pos="941"/>
              </w:tabs>
              <w:rPr>
                <w:rFonts w:ascii="Arial" w:hAnsi="Arial" w:cs="Arial"/>
                <w:bCs/>
                <w:sz w:val="16"/>
                <w:szCs w:val="16"/>
              </w:rPr>
            </w:pPr>
            <w:r w:rsidRPr="000569D0">
              <w:rPr>
                <w:rFonts w:ascii="Arial" w:hAnsi="Arial" w:cs="Arial"/>
                <w:bCs/>
                <w:sz w:val="16"/>
                <w:szCs w:val="16"/>
              </w:rPr>
              <w:t>Students completing this certificate will acquire entry-level employment in the field of fashion merchandising. This skill certificate will prepare students with industry-specific skills and knowledge leading to employment in retail sales, fashion influencer, visual merchandiser, retail stock clerk, customer service specialist, and other fashion-related entry-level positions.</w:t>
            </w:r>
          </w:p>
        </w:tc>
        <w:tc>
          <w:tcPr>
            <w:tcW w:w="430" w:type="pct"/>
            <w:tcBorders>
              <w:top w:val="single" w:sz="4" w:space="0" w:color="000000"/>
              <w:left w:val="single" w:sz="4" w:space="0" w:color="000000"/>
              <w:bottom w:val="single" w:sz="4" w:space="0" w:color="000000"/>
              <w:right w:val="single" w:sz="4" w:space="0" w:color="000000"/>
            </w:tcBorders>
          </w:tcPr>
          <w:p w14:paraId="50668081" w14:textId="27F6ED1F" w:rsidR="00FE1A50" w:rsidRDefault="00FE1A50" w:rsidP="00FE1A50">
            <w:pPr>
              <w:rPr>
                <w:rFonts w:ascii="Arial" w:hAnsi="Arial" w:cs="Arial"/>
                <w:color w:val="000000"/>
                <w:sz w:val="16"/>
                <w:szCs w:val="16"/>
              </w:rPr>
            </w:pPr>
            <w:r>
              <w:rPr>
                <w:rFonts w:ascii="Arial" w:hAnsi="Arial" w:cs="Arial"/>
                <w:color w:val="000000"/>
                <w:sz w:val="16"/>
                <w:szCs w:val="16"/>
              </w:rPr>
              <w:t>Fall 2027</w:t>
            </w:r>
          </w:p>
        </w:tc>
        <w:tc>
          <w:tcPr>
            <w:tcW w:w="1079" w:type="pct"/>
            <w:tcBorders>
              <w:top w:val="single" w:sz="4" w:space="0" w:color="000000"/>
              <w:left w:val="single" w:sz="4" w:space="0" w:color="000000"/>
              <w:bottom w:val="single" w:sz="4" w:space="0" w:color="000000"/>
              <w:right w:val="single" w:sz="4" w:space="0" w:color="000000"/>
            </w:tcBorders>
          </w:tcPr>
          <w:p w14:paraId="075CA5DD" w14:textId="77777777" w:rsidR="00FE1A50" w:rsidRDefault="00FE1A50" w:rsidP="00FE1A50">
            <w:pPr>
              <w:tabs>
                <w:tab w:val="left" w:pos="805"/>
              </w:tabs>
              <w:rPr>
                <w:rFonts w:ascii="Arial" w:hAnsi="Arial" w:cs="Arial"/>
                <w:sz w:val="16"/>
                <w:szCs w:val="16"/>
              </w:rPr>
            </w:pPr>
          </w:p>
        </w:tc>
        <w:tc>
          <w:tcPr>
            <w:tcW w:w="739" w:type="pct"/>
            <w:tcBorders>
              <w:top w:val="single" w:sz="4" w:space="0" w:color="000000"/>
              <w:left w:val="single" w:sz="4" w:space="0" w:color="000000"/>
              <w:bottom w:val="single" w:sz="4" w:space="0" w:color="000000"/>
              <w:right w:val="single" w:sz="4" w:space="0" w:color="000000"/>
            </w:tcBorders>
          </w:tcPr>
          <w:p w14:paraId="0853D054" w14:textId="149FC466" w:rsidR="00FE1A50" w:rsidRDefault="00FE1A50" w:rsidP="00FE1A50">
            <w:pPr>
              <w:rPr>
                <w:rFonts w:ascii="Arial" w:hAnsi="Arial" w:cs="Arial"/>
                <w:sz w:val="16"/>
                <w:szCs w:val="16"/>
              </w:rPr>
            </w:pPr>
            <w:r>
              <w:rPr>
                <w:rFonts w:ascii="Arial" w:hAnsi="Arial" w:cs="Arial"/>
                <w:sz w:val="16"/>
                <w:szCs w:val="16"/>
              </w:rPr>
              <w:t xml:space="preserve">Two year review </w:t>
            </w:r>
          </w:p>
        </w:tc>
      </w:tr>
    </w:tbl>
    <w:p w14:paraId="38DB8BCD" w14:textId="2719D7A6" w:rsidR="00F7742E" w:rsidRPr="00E0453C" w:rsidRDefault="00F7742E" w:rsidP="00706977">
      <w:pPr>
        <w:rPr>
          <w:rFonts w:ascii="Arial" w:hAnsi="Arial" w:cs="Arial"/>
          <w:color w:val="4F6228"/>
          <w:sz w:val="16"/>
          <w:szCs w:val="16"/>
        </w:rPr>
      </w:pPr>
    </w:p>
    <w:sectPr w:rsidR="00F7742E" w:rsidRPr="00E0453C" w:rsidSect="00F7742E">
      <w:footerReference w:type="default" r:id="rId12"/>
      <w:pgSz w:w="15840" w:h="12240" w:orient="landscape"/>
      <w:pgMar w:top="720" w:right="360" w:bottom="630" w:left="720" w:header="144"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3B416" w14:textId="77777777" w:rsidR="00410708" w:rsidRDefault="00410708" w:rsidP="00F7742E">
      <w:r>
        <w:separator/>
      </w:r>
    </w:p>
  </w:endnote>
  <w:endnote w:type="continuationSeparator" w:id="0">
    <w:p w14:paraId="1E7CD6F3" w14:textId="77777777" w:rsidR="00410708" w:rsidRDefault="00410708" w:rsidP="00F7742E">
      <w:r>
        <w:continuationSeparator/>
      </w:r>
    </w:p>
  </w:endnote>
  <w:endnote w:type="continuationNotice" w:id="1">
    <w:p w14:paraId="09E131D5" w14:textId="77777777" w:rsidR="00410708" w:rsidRDefault="004107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3880A" w14:textId="1C277A8C" w:rsidR="007868F9" w:rsidRPr="00E07029" w:rsidRDefault="00794E8B" w:rsidP="002B1FC4">
    <w:pPr>
      <w:pStyle w:val="Footer"/>
      <w:rPr>
        <w:rFonts w:ascii="Arial" w:hAnsi="Arial" w:cs="Arial"/>
        <w:sz w:val="18"/>
        <w:szCs w:val="18"/>
        <w:lang w:val="en-US"/>
      </w:rPr>
    </w:pPr>
    <w:r>
      <w:rPr>
        <w:rFonts w:ascii="Arial" w:hAnsi="Arial" w:cs="Arial"/>
        <w:sz w:val="18"/>
        <w:szCs w:val="18"/>
        <w:lang w:val="en-US"/>
      </w:rPr>
      <w:t>September 2</w:t>
    </w:r>
    <w:r w:rsidR="00BB2CCE">
      <w:rPr>
        <w:rFonts w:ascii="Arial" w:hAnsi="Arial" w:cs="Arial"/>
        <w:sz w:val="18"/>
        <w:szCs w:val="18"/>
        <w:lang w:val="en-US"/>
      </w:rPr>
      <w:t>,</w:t>
    </w:r>
    <w:r w:rsidR="00464FFF">
      <w:rPr>
        <w:rFonts w:ascii="Arial" w:hAnsi="Arial" w:cs="Arial"/>
        <w:sz w:val="18"/>
        <w:szCs w:val="18"/>
        <w:lang w:val="en-US"/>
      </w:rPr>
      <w:t xml:space="preserve"> 2026</w:t>
    </w:r>
  </w:p>
  <w:p w14:paraId="0A76C107" w14:textId="24354543" w:rsidR="007868F9" w:rsidRPr="00E07029" w:rsidRDefault="007868F9" w:rsidP="00965A05">
    <w:pPr>
      <w:pStyle w:val="Footer"/>
      <w:rPr>
        <w:rFonts w:ascii="Arial" w:hAnsi="Arial" w:cs="Arial"/>
        <w:sz w:val="18"/>
        <w:szCs w:val="18"/>
      </w:rPr>
    </w:pPr>
    <w:r w:rsidRPr="00E07029">
      <w:rPr>
        <w:rFonts w:ascii="Arial" w:hAnsi="Arial" w:cs="Arial"/>
        <w:sz w:val="18"/>
        <w:szCs w:val="18"/>
      </w:rPr>
      <w:fldChar w:fldCharType="begin"/>
    </w:r>
    <w:r w:rsidRPr="00E07029">
      <w:rPr>
        <w:rFonts w:ascii="Arial" w:hAnsi="Arial" w:cs="Arial"/>
        <w:sz w:val="18"/>
        <w:szCs w:val="18"/>
      </w:rPr>
      <w:instrText xml:space="preserve"> PAGE   \* MERGEFORMAT </w:instrText>
    </w:r>
    <w:r w:rsidRPr="00E07029">
      <w:rPr>
        <w:rFonts w:ascii="Arial" w:hAnsi="Arial" w:cs="Arial"/>
        <w:sz w:val="18"/>
        <w:szCs w:val="18"/>
      </w:rPr>
      <w:fldChar w:fldCharType="separate"/>
    </w:r>
    <w:r>
      <w:rPr>
        <w:rFonts w:ascii="Arial" w:hAnsi="Arial" w:cs="Arial"/>
        <w:noProof/>
        <w:sz w:val="18"/>
        <w:szCs w:val="18"/>
      </w:rPr>
      <w:t>1</w:t>
    </w:r>
    <w:r w:rsidRPr="00E07029">
      <w:rPr>
        <w:rFonts w:ascii="Arial" w:hAnsi="Arial" w:cs="Arial"/>
        <w:sz w:val="18"/>
        <w:szCs w:val="18"/>
      </w:rPr>
      <w:fldChar w:fldCharType="end"/>
    </w:r>
  </w:p>
  <w:p w14:paraId="08D7D169" w14:textId="77777777" w:rsidR="007868F9" w:rsidRDefault="007868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7B8E7" w14:textId="77777777" w:rsidR="00410708" w:rsidRDefault="00410708" w:rsidP="00F7742E">
      <w:r>
        <w:separator/>
      </w:r>
    </w:p>
  </w:footnote>
  <w:footnote w:type="continuationSeparator" w:id="0">
    <w:p w14:paraId="231E476E" w14:textId="77777777" w:rsidR="00410708" w:rsidRDefault="00410708" w:rsidP="00F7742E">
      <w:r>
        <w:continuationSeparator/>
      </w:r>
    </w:p>
  </w:footnote>
  <w:footnote w:type="continuationNotice" w:id="1">
    <w:p w14:paraId="31E4F536" w14:textId="77777777" w:rsidR="00410708" w:rsidRDefault="0041070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4E7B225"/>
    <w:multiLevelType w:val="hybridMultilevel"/>
    <w:tmpl w:val="C7E7248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1D"/>
    <w:multiLevelType w:val="hybridMultilevel"/>
    <w:tmpl w:val="3D5A1F3C"/>
    <w:lvl w:ilvl="0" w:tplc="2258F13E">
      <w:start w:val="1"/>
      <w:numFmt w:val="bullet"/>
      <w:lvlText w:val=""/>
      <w:lvlJc w:val="left"/>
      <w:pPr>
        <w:tabs>
          <w:tab w:val="num" w:pos="0"/>
        </w:tabs>
        <w:ind w:left="0" w:firstLine="0"/>
      </w:pPr>
      <w:rPr>
        <w:rFonts w:ascii="Symbol" w:hAnsi="Symbol" w:hint="default"/>
      </w:rPr>
    </w:lvl>
    <w:lvl w:ilvl="1" w:tplc="8E12E30C">
      <w:start w:val="1"/>
      <w:numFmt w:val="bullet"/>
      <w:lvlText w:val=""/>
      <w:lvlJc w:val="left"/>
      <w:pPr>
        <w:tabs>
          <w:tab w:val="num" w:pos="720"/>
        </w:tabs>
        <w:ind w:left="1080" w:hanging="360"/>
      </w:pPr>
      <w:rPr>
        <w:rFonts w:ascii="Symbol" w:hAnsi="Symbol" w:hint="default"/>
      </w:rPr>
    </w:lvl>
    <w:lvl w:ilvl="2" w:tplc="BDCA77A2">
      <w:start w:val="1"/>
      <w:numFmt w:val="bullet"/>
      <w:lvlText w:val="o"/>
      <w:lvlJc w:val="left"/>
      <w:pPr>
        <w:tabs>
          <w:tab w:val="num" w:pos="1440"/>
        </w:tabs>
        <w:ind w:left="1800" w:hanging="360"/>
      </w:pPr>
      <w:rPr>
        <w:rFonts w:ascii="Courier New" w:hAnsi="Courier New" w:cs="Courier New" w:hint="default"/>
      </w:rPr>
    </w:lvl>
    <w:lvl w:ilvl="3" w:tplc="1CAC5500">
      <w:start w:val="1"/>
      <w:numFmt w:val="bullet"/>
      <w:lvlText w:val=""/>
      <w:lvlJc w:val="left"/>
      <w:pPr>
        <w:tabs>
          <w:tab w:val="num" w:pos="2160"/>
        </w:tabs>
        <w:ind w:left="2520" w:hanging="360"/>
      </w:pPr>
      <w:rPr>
        <w:rFonts w:ascii="Wingdings" w:hAnsi="Wingdings" w:hint="default"/>
      </w:rPr>
    </w:lvl>
    <w:lvl w:ilvl="4" w:tplc="4D58A0FC">
      <w:start w:val="1"/>
      <w:numFmt w:val="bullet"/>
      <w:lvlText w:val=""/>
      <w:lvlJc w:val="left"/>
      <w:pPr>
        <w:tabs>
          <w:tab w:val="num" w:pos="2880"/>
        </w:tabs>
        <w:ind w:left="3240" w:hanging="360"/>
      </w:pPr>
      <w:rPr>
        <w:rFonts w:ascii="Wingdings" w:hAnsi="Wingdings" w:hint="default"/>
      </w:rPr>
    </w:lvl>
    <w:lvl w:ilvl="5" w:tplc="6030AB88">
      <w:start w:val="1"/>
      <w:numFmt w:val="bullet"/>
      <w:lvlText w:val=""/>
      <w:lvlJc w:val="left"/>
      <w:pPr>
        <w:tabs>
          <w:tab w:val="num" w:pos="3600"/>
        </w:tabs>
        <w:ind w:left="3960" w:hanging="360"/>
      </w:pPr>
      <w:rPr>
        <w:rFonts w:ascii="Symbol" w:hAnsi="Symbol" w:hint="default"/>
      </w:rPr>
    </w:lvl>
    <w:lvl w:ilvl="6" w:tplc="27CC0A40">
      <w:start w:val="1"/>
      <w:numFmt w:val="bullet"/>
      <w:lvlText w:val="o"/>
      <w:lvlJc w:val="left"/>
      <w:pPr>
        <w:tabs>
          <w:tab w:val="num" w:pos="4320"/>
        </w:tabs>
        <w:ind w:left="4680" w:hanging="360"/>
      </w:pPr>
      <w:rPr>
        <w:rFonts w:ascii="Courier New" w:hAnsi="Courier New" w:cs="Courier New" w:hint="default"/>
      </w:rPr>
    </w:lvl>
    <w:lvl w:ilvl="7" w:tplc="873EE12C">
      <w:start w:val="1"/>
      <w:numFmt w:val="bullet"/>
      <w:lvlText w:val=""/>
      <w:lvlJc w:val="left"/>
      <w:pPr>
        <w:tabs>
          <w:tab w:val="num" w:pos="5040"/>
        </w:tabs>
        <w:ind w:left="5400" w:hanging="360"/>
      </w:pPr>
      <w:rPr>
        <w:rFonts w:ascii="Wingdings" w:hAnsi="Wingdings" w:hint="default"/>
      </w:rPr>
    </w:lvl>
    <w:lvl w:ilvl="8" w:tplc="E8A6D9DC">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102C1703"/>
    <w:multiLevelType w:val="hybridMultilevel"/>
    <w:tmpl w:val="DEE48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73540F"/>
    <w:multiLevelType w:val="hybridMultilevel"/>
    <w:tmpl w:val="1A70A426"/>
    <w:lvl w:ilvl="0" w:tplc="8BA48510">
      <w:start w:val="1"/>
      <w:numFmt w:val="bullet"/>
      <w:lvlText w:val=""/>
      <w:lvlJc w:val="left"/>
      <w:pPr>
        <w:tabs>
          <w:tab w:val="num" w:pos="720"/>
        </w:tabs>
        <w:ind w:left="720" w:hanging="360"/>
      </w:pPr>
      <w:rPr>
        <w:rFonts w:ascii="Symbol" w:hAnsi="Symbol" w:hint="default"/>
        <w:sz w:val="20"/>
      </w:rPr>
    </w:lvl>
    <w:lvl w:ilvl="1" w:tplc="58DED9AA" w:tentative="1">
      <w:start w:val="1"/>
      <w:numFmt w:val="bullet"/>
      <w:lvlText w:val="o"/>
      <w:lvlJc w:val="left"/>
      <w:pPr>
        <w:tabs>
          <w:tab w:val="num" w:pos="1440"/>
        </w:tabs>
        <w:ind w:left="1440" w:hanging="360"/>
      </w:pPr>
      <w:rPr>
        <w:rFonts w:ascii="Courier New" w:hAnsi="Courier New" w:hint="default"/>
        <w:sz w:val="20"/>
      </w:rPr>
    </w:lvl>
    <w:lvl w:ilvl="2" w:tplc="D124FA22" w:tentative="1">
      <w:start w:val="1"/>
      <w:numFmt w:val="bullet"/>
      <w:lvlText w:val=""/>
      <w:lvlJc w:val="left"/>
      <w:pPr>
        <w:tabs>
          <w:tab w:val="num" w:pos="2160"/>
        </w:tabs>
        <w:ind w:left="2160" w:hanging="360"/>
      </w:pPr>
      <w:rPr>
        <w:rFonts w:ascii="Wingdings" w:hAnsi="Wingdings" w:hint="default"/>
        <w:sz w:val="20"/>
      </w:rPr>
    </w:lvl>
    <w:lvl w:ilvl="3" w:tplc="A170CFAE" w:tentative="1">
      <w:start w:val="1"/>
      <w:numFmt w:val="bullet"/>
      <w:lvlText w:val=""/>
      <w:lvlJc w:val="left"/>
      <w:pPr>
        <w:tabs>
          <w:tab w:val="num" w:pos="2880"/>
        </w:tabs>
        <w:ind w:left="2880" w:hanging="360"/>
      </w:pPr>
      <w:rPr>
        <w:rFonts w:ascii="Wingdings" w:hAnsi="Wingdings" w:hint="default"/>
        <w:sz w:val="20"/>
      </w:rPr>
    </w:lvl>
    <w:lvl w:ilvl="4" w:tplc="C2BC1914" w:tentative="1">
      <w:start w:val="1"/>
      <w:numFmt w:val="bullet"/>
      <w:lvlText w:val=""/>
      <w:lvlJc w:val="left"/>
      <w:pPr>
        <w:tabs>
          <w:tab w:val="num" w:pos="3600"/>
        </w:tabs>
        <w:ind w:left="3600" w:hanging="360"/>
      </w:pPr>
      <w:rPr>
        <w:rFonts w:ascii="Wingdings" w:hAnsi="Wingdings" w:hint="default"/>
        <w:sz w:val="20"/>
      </w:rPr>
    </w:lvl>
    <w:lvl w:ilvl="5" w:tplc="5DA02918" w:tentative="1">
      <w:start w:val="1"/>
      <w:numFmt w:val="bullet"/>
      <w:lvlText w:val=""/>
      <w:lvlJc w:val="left"/>
      <w:pPr>
        <w:tabs>
          <w:tab w:val="num" w:pos="4320"/>
        </w:tabs>
        <w:ind w:left="4320" w:hanging="360"/>
      </w:pPr>
      <w:rPr>
        <w:rFonts w:ascii="Wingdings" w:hAnsi="Wingdings" w:hint="default"/>
        <w:sz w:val="20"/>
      </w:rPr>
    </w:lvl>
    <w:lvl w:ilvl="6" w:tplc="F3B029F8" w:tentative="1">
      <w:start w:val="1"/>
      <w:numFmt w:val="bullet"/>
      <w:lvlText w:val=""/>
      <w:lvlJc w:val="left"/>
      <w:pPr>
        <w:tabs>
          <w:tab w:val="num" w:pos="5040"/>
        </w:tabs>
        <w:ind w:left="5040" w:hanging="360"/>
      </w:pPr>
      <w:rPr>
        <w:rFonts w:ascii="Wingdings" w:hAnsi="Wingdings" w:hint="default"/>
        <w:sz w:val="20"/>
      </w:rPr>
    </w:lvl>
    <w:lvl w:ilvl="7" w:tplc="6B365D34" w:tentative="1">
      <w:start w:val="1"/>
      <w:numFmt w:val="bullet"/>
      <w:lvlText w:val=""/>
      <w:lvlJc w:val="left"/>
      <w:pPr>
        <w:tabs>
          <w:tab w:val="num" w:pos="5760"/>
        </w:tabs>
        <w:ind w:left="5760" w:hanging="360"/>
      </w:pPr>
      <w:rPr>
        <w:rFonts w:ascii="Wingdings" w:hAnsi="Wingdings" w:hint="default"/>
        <w:sz w:val="20"/>
      </w:rPr>
    </w:lvl>
    <w:lvl w:ilvl="8" w:tplc="1CC2C8E2"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8D3BD1"/>
    <w:multiLevelType w:val="hybridMultilevel"/>
    <w:tmpl w:val="EAF0783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9010DEA"/>
    <w:multiLevelType w:val="hybridMultilevel"/>
    <w:tmpl w:val="C7FA70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A5C2203"/>
    <w:multiLevelType w:val="hybridMultilevel"/>
    <w:tmpl w:val="DB38A9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B7006F7"/>
    <w:multiLevelType w:val="hybridMultilevel"/>
    <w:tmpl w:val="0994BD0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B5A132E"/>
    <w:multiLevelType w:val="hybridMultilevel"/>
    <w:tmpl w:val="5E0208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DAE63AE"/>
    <w:multiLevelType w:val="hybridMultilevel"/>
    <w:tmpl w:val="7634092E"/>
    <w:lvl w:ilvl="0" w:tplc="23CCD15C">
      <w:start w:val="1"/>
      <w:numFmt w:val="decimal"/>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10" w15:restartNumberingAfterBreak="0">
    <w:nsid w:val="53913159"/>
    <w:multiLevelType w:val="hybridMultilevel"/>
    <w:tmpl w:val="939400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77C7EA3"/>
    <w:multiLevelType w:val="hybridMultilevel"/>
    <w:tmpl w:val="F8F8E1C4"/>
    <w:lvl w:ilvl="0" w:tplc="B23E7558">
      <w:start w:val="1"/>
      <w:numFmt w:val="bullet"/>
      <w:lvlText w:val=""/>
      <w:lvlJc w:val="left"/>
      <w:pPr>
        <w:tabs>
          <w:tab w:val="num" w:pos="720"/>
        </w:tabs>
        <w:ind w:left="720" w:hanging="360"/>
      </w:pPr>
      <w:rPr>
        <w:rFonts w:ascii="Symbol" w:hAnsi="Symbol" w:hint="default"/>
        <w:sz w:val="20"/>
      </w:rPr>
    </w:lvl>
    <w:lvl w:ilvl="1" w:tplc="3CB69FD4" w:tentative="1">
      <w:start w:val="1"/>
      <w:numFmt w:val="bullet"/>
      <w:lvlText w:val="o"/>
      <w:lvlJc w:val="left"/>
      <w:pPr>
        <w:tabs>
          <w:tab w:val="num" w:pos="1440"/>
        </w:tabs>
        <w:ind w:left="1440" w:hanging="360"/>
      </w:pPr>
      <w:rPr>
        <w:rFonts w:ascii="Courier New" w:hAnsi="Courier New" w:hint="default"/>
        <w:sz w:val="20"/>
      </w:rPr>
    </w:lvl>
    <w:lvl w:ilvl="2" w:tplc="206AEF76" w:tentative="1">
      <w:start w:val="1"/>
      <w:numFmt w:val="bullet"/>
      <w:lvlText w:val=""/>
      <w:lvlJc w:val="left"/>
      <w:pPr>
        <w:tabs>
          <w:tab w:val="num" w:pos="2160"/>
        </w:tabs>
        <w:ind w:left="2160" w:hanging="360"/>
      </w:pPr>
      <w:rPr>
        <w:rFonts w:ascii="Wingdings" w:hAnsi="Wingdings" w:hint="default"/>
        <w:sz w:val="20"/>
      </w:rPr>
    </w:lvl>
    <w:lvl w:ilvl="3" w:tplc="36FE2ABE" w:tentative="1">
      <w:start w:val="1"/>
      <w:numFmt w:val="bullet"/>
      <w:lvlText w:val=""/>
      <w:lvlJc w:val="left"/>
      <w:pPr>
        <w:tabs>
          <w:tab w:val="num" w:pos="2880"/>
        </w:tabs>
        <w:ind w:left="2880" w:hanging="360"/>
      </w:pPr>
      <w:rPr>
        <w:rFonts w:ascii="Wingdings" w:hAnsi="Wingdings" w:hint="default"/>
        <w:sz w:val="20"/>
      </w:rPr>
    </w:lvl>
    <w:lvl w:ilvl="4" w:tplc="1D081EEA" w:tentative="1">
      <w:start w:val="1"/>
      <w:numFmt w:val="bullet"/>
      <w:lvlText w:val=""/>
      <w:lvlJc w:val="left"/>
      <w:pPr>
        <w:tabs>
          <w:tab w:val="num" w:pos="3600"/>
        </w:tabs>
        <w:ind w:left="3600" w:hanging="360"/>
      </w:pPr>
      <w:rPr>
        <w:rFonts w:ascii="Wingdings" w:hAnsi="Wingdings" w:hint="default"/>
        <w:sz w:val="20"/>
      </w:rPr>
    </w:lvl>
    <w:lvl w:ilvl="5" w:tplc="376235E8" w:tentative="1">
      <w:start w:val="1"/>
      <w:numFmt w:val="bullet"/>
      <w:lvlText w:val=""/>
      <w:lvlJc w:val="left"/>
      <w:pPr>
        <w:tabs>
          <w:tab w:val="num" w:pos="4320"/>
        </w:tabs>
        <w:ind w:left="4320" w:hanging="360"/>
      </w:pPr>
      <w:rPr>
        <w:rFonts w:ascii="Wingdings" w:hAnsi="Wingdings" w:hint="default"/>
        <w:sz w:val="20"/>
      </w:rPr>
    </w:lvl>
    <w:lvl w:ilvl="6" w:tplc="59185C8E" w:tentative="1">
      <w:start w:val="1"/>
      <w:numFmt w:val="bullet"/>
      <w:lvlText w:val=""/>
      <w:lvlJc w:val="left"/>
      <w:pPr>
        <w:tabs>
          <w:tab w:val="num" w:pos="5040"/>
        </w:tabs>
        <w:ind w:left="5040" w:hanging="360"/>
      </w:pPr>
      <w:rPr>
        <w:rFonts w:ascii="Wingdings" w:hAnsi="Wingdings" w:hint="default"/>
        <w:sz w:val="20"/>
      </w:rPr>
    </w:lvl>
    <w:lvl w:ilvl="7" w:tplc="1026F6C8" w:tentative="1">
      <w:start w:val="1"/>
      <w:numFmt w:val="bullet"/>
      <w:lvlText w:val=""/>
      <w:lvlJc w:val="left"/>
      <w:pPr>
        <w:tabs>
          <w:tab w:val="num" w:pos="5760"/>
        </w:tabs>
        <w:ind w:left="5760" w:hanging="360"/>
      </w:pPr>
      <w:rPr>
        <w:rFonts w:ascii="Wingdings" w:hAnsi="Wingdings" w:hint="default"/>
        <w:sz w:val="20"/>
      </w:rPr>
    </w:lvl>
    <w:lvl w:ilvl="8" w:tplc="D95ADA9A"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824E08"/>
    <w:multiLevelType w:val="hybridMultilevel"/>
    <w:tmpl w:val="8A0C8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7D0E20"/>
    <w:multiLevelType w:val="hybridMultilevel"/>
    <w:tmpl w:val="656662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1606BE7"/>
    <w:multiLevelType w:val="hybridMultilevel"/>
    <w:tmpl w:val="9EC436A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FB668E6"/>
    <w:multiLevelType w:val="hybridMultilevel"/>
    <w:tmpl w:val="FF9C9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2326763">
    <w:abstractNumId w:val="10"/>
  </w:num>
  <w:num w:numId="2" w16cid:durableId="671641932">
    <w:abstractNumId w:val="5"/>
  </w:num>
  <w:num w:numId="3" w16cid:durableId="1697848909">
    <w:abstractNumId w:val="13"/>
  </w:num>
  <w:num w:numId="4" w16cid:durableId="2023122524">
    <w:abstractNumId w:val="4"/>
  </w:num>
  <w:num w:numId="5" w16cid:durableId="1818448529">
    <w:abstractNumId w:val="8"/>
  </w:num>
  <w:num w:numId="6" w16cid:durableId="959335264">
    <w:abstractNumId w:val="14"/>
  </w:num>
  <w:num w:numId="7" w16cid:durableId="646938204">
    <w:abstractNumId w:val="6"/>
  </w:num>
  <w:num w:numId="8" w16cid:durableId="2013490812">
    <w:abstractNumId w:val="15"/>
  </w:num>
  <w:num w:numId="9" w16cid:durableId="367991893">
    <w:abstractNumId w:val="3"/>
  </w:num>
  <w:num w:numId="10" w16cid:durableId="1759935597">
    <w:abstractNumId w:val="2"/>
  </w:num>
  <w:num w:numId="11" w16cid:durableId="1130905858">
    <w:abstractNumId w:val="12"/>
  </w:num>
  <w:num w:numId="12" w16cid:durableId="949094032">
    <w:abstractNumId w:val="11"/>
  </w:num>
  <w:num w:numId="13" w16cid:durableId="764690932">
    <w:abstractNumId w:val="9"/>
  </w:num>
  <w:num w:numId="14" w16cid:durableId="55975576">
    <w:abstractNumId w:val="7"/>
  </w:num>
  <w:num w:numId="15" w16cid:durableId="936401035">
    <w:abstractNumId w:val="0"/>
  </w:num>
  <w:num w:numId="16" w16cid:durableId="15513855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C36"/>
    <w:rsid w:val="00000CFE"/>
    <w:rsid w:val="000013EC"/>
    <w:rsid w:val="00003470"/>
    <w:rsid w:val="000066D1"/>
    <w:rsid w:val="00007095"/>
    <w:rsid w:val="00007B86"/>
    <w:rsid w:val="00011348"/>
    <w:rsid w:val="00011956"/>
    <w:rsid w:val="00011E4D"/>
    <w:rsid w:val="00011EE2"/>
    <w:rsid w:val="000134AC"/>
    <w:rsid w:val="00014125"/>
    <w:rsid w:val="00014164"/>
    <w:rsid w:val="00014260"/>
    <w:rsid w:val="000142C7"/>
    <w:rsid w:val="0001466C"/>
    <w:rsid w:val="00014878"/>
    <w:rsid w:val="000165CA"/>
    <w:rsid w:val="000166D6"/>
    <w:rsid w:val="0001709E"/>
    <w:rsid w:val="00017686"/>
    <w:rsid w:val="00017690"/>
    <w:rsid w:val="00017B25"/>
    <w:rsid w:val="000200B2"/>
    <w:rsid w:val="00022C78"/>
    <w:rsid w:val="00023238"/>
    <w:rsid w:val="00024AA8"/>
    <w:rsid w:val="00025D97"/>
    <w:rsid w:val="00026260"/>
    <w:rsid w:val="00026505"/>
    <w:rsid w:val="00030FB3"/>
    <w:rsid w:val="00032ACD"/>
    <w:rsid w:val="00032F53"/>
    <w:rsid w:val="000334D5"/>
    <w:rsid w:val="00035831"/>
    <w:rsid w:val="00035B43"/>
    <w:rsid w:val="00035BE8"/>
    <w:rsid w:val="000360A3"/>
    <w:rsid w:val="000363FD"/>
    <w:rsid w:val="0003675D"/>
    <w:rsid w:val="00036F80"/>
    <w:rsid w:val="000372CA"/>
    <w:rsid w:val="00037D9A"/>
    <w:rsid w:val="0004010B"/>
    <w:rsid w:val="00042235"/>
    <w:rsid w:val="00043AE4"/>
    <w:rsid w:val="00043F40"/>
    <w:rsid w:val="0004458F"/>
    <w:rsid w:val="00045C2E"/>
    <w:rsid w:val="00045DB7"/>
    <w:rsid w:val="00046246"/>
    <w:rsid w:val="000463B1"/>
    <w:rsid w:val="00046BDC"/>
    <w:rsid w:val="00051917"/>
    <w:rsid w:val="00051B05"/>
    <w:rsid w:val="00051CF7"/>
    <w:rsid w:val="00051F8E"/>
    <w:rsid w:val="00052184"/>
    <w:rsid w:val="0005286B"/>
    <w:rsid w:val="000537D9"/>
    <w:rsid w:val="00054CCD"/>
    <w:rsid w:val="000555DF"/>
    <w:rsid w:val="00055C93"/>
    <w:rsid w:val="00055D07"/>
    <w:rsid w:val="00055DAA"/>
    <w:rsid w:val="00056186"/>
    <w:rsid w:val="000569D0"/>
    <w:rsid w:val="00056A9F"/>
    <w:rsid w:val="00056FB8"/>
    <w:rsid w:val="0005716E"/>
    <w:rsid w:val="000600A3"/>
    <w:rsid w:val="0006084C"/>
    <w:rsid w:val="00061996"/>
    <w:rsid w:val="00061FC7"/>
    <w:rsid w:val="00062AEF"/>
    <w:rsid w:val="00062EA8"/>
    <w:rsid w:val="000631E6"/>
    <w:rsid w:val="00063655"/>
    <w:rsid w:val="00064493"/>
    <w:rsid w:val="00064651"/>
    <w:rsid w:val="00064D08"/>
    <w:rsid w:val="00065DEB"/>
    <w:rsid w:val="00065FC8"/>
    <w:rsid w:val="0006653F"/>
    <w:rsid w:val="000666FA"/>
    <w:rsid w:val="0006699C"/>
    <w:rsid w:val="00066A28"/>
    <w:rsid w:val="00067178"/>
    <w:rsid w:val="000703CF"/>
    <w:rsid w:val="000707BD"/>
    <w:rsid w:val="000707FE"/>
    <w:rsid w:val="00070F16"/>
    <w:rsid w:val="00072923"/>
    <w:rsid w:val="0007360F"/>
    <w:rsid w:val="000749AE"/>
    <w:rsid w:val="000758A3"/>
    <w:rsid w:val="00075F0A"/>
    <w:rsid w:val="00076EFE"/>
    <w:rsid w:val="00077883"/>
    <w:rsid w:val="00077B8A"/>
    <w:rsid w:val="0008007F"/>
    <w:rsid w:val="00080222"/>
    <w:rsid w:val="00080A7E"/>
    <w:rsid w:val="00080DA3"/>
    <w:rsid w:val="00081160"/>
    <w:rsid w:val="00081D4E"/>
    <w:rsid w:val="00081DAB"/>
    <w:rsid w:val="00082FF6"/>
    <w:rsid w:val="00084E8A"/>
    <w:rsid w:val="00085344"/>
    <w:rsid w:val="00085B83"/>
    <w:rsid w:val="000866F1"/>
    <w:rsid w:val="00086782"/>
    <w:rsid w:val="00086F8A"/>
    <w:rsid w:val="0009055F"/>
    <w:rsid w:val="00091104"/>
    <w:rsid w:val="000912C2"/>
    <w:rsid w:val="00092F98"/>
    <w:rsid w:val="0009467E"/>
    <w:rsid w:val="0009606F"/>
    <w:rsid w:val="00096168"/>
    <w:rsid w:val="00097E05"/>
    <w:rsid w:val="000A064A"/>
    <w:rsid w:val="000A0864"/>
    <w:rsid w:val="000A0C08"/>
    <w:rsid w:val="000A2056"/>
    <w:rsid w:val="000A24BE"/>
    <w:rsid w:val="000A2622"/>
    <w:rsid w:val="000A3277"/>
    <w:rsid w:val="000A37CA"/>
    <w:rsid w:val="000A4C6D"/>
    <w:rsid w:val="000A5262"/>
    <w:rsid w:val="000A5D7E"/>
    <w:rsid w:val="000A65B9"/>
    <w:rsid w:val="000A6A4F"/>
    <w:rsid w:val="000A7A4D"/>
    <w:rsid w:val="000B0400"/>
    <w:rsid w:val="000B0710"/>
    <w:rsid w:val="000B25C8"/>
    <w:rsid w:val="000B2E60"/>
    <w:rsid w:val="000B3904"/>
    <w:rsid w:val="000B3949"/>
    <w:rsid w:val="000B57FE"/>
    <w:rsid w:val="000B59D5"/>
    <w:rsid w:val="000B6C1B"/>
    <w:rsid w:val="000B7086"/>
    <w:rsid w:val="000B7569"/>
    <w:rsid w:val="000B788D"/>
    <w:rsid w:val="000C0399"/>
    <w:rsid w:val="000C14C1"/>
    <w:rsid w:val="000C192D"/>
    <w:rsid w:val="000C1BED"/>
    <w:rsid w:val="000C22B1"/>
    <w:rsid w:val="000C2DB0"/>
    <w:rsid w:val="000C3885"/>
    <w:rsid w:val="000C437C"/>
    <w:rsid w:val="000C47AF"/>
    <w:rsid w:val="000C5343"/>
    <w:rsid w:val="000C53CC"/>
    <w:rsid w:val="000C5DD6"/>
    <w:rsid w:val="000C604B"/>
    <w:rsid w:val="000C6289"/>
    <w:rsid w:val="000C6BC1"/>
    <w:rsid w:val="000C6C50"/>
    <w:rsid w:val="000C6F70"/>
    <w:rsid w:val="000D0131"/>
    <w:rsid w:val="000D23D5"/>
    <w:rsid w:val="000D3A28"/>
    <w:rsid w:val="000D4048"/>
    <w:rsid w:val="000D46FB"/>
    <w:rsid w:val="000D5870"/>
    <w:rsid w:val="000D5FAF"/>
    <w:rsid w:val="000D7B88"/>
    <w:rsid w:val="000E0872"/>
    <w:rsid w:val="000E18B0"/>
    <w:rsid w:val="000E1A3C"/>
    <w:rsid w:val="000E1D46"/>
    <w:rsid w:val="000E1E68"/>
    <w:rsid w:val="000E23E9"/>
    <w:rsid w:val="000E2F71"/>
    <w:rsid w:val="000E3298"/>
    <w:rsid w:val="000E37CE"/>
    <w:rsid w:val="000E45D9"/>
    <w:rsid w:val="000E48D8"/>
    <w:rsid w:val="000E5D3F"/>
    <w:rsid w:val="000E5F13"/>
    <w:rsid w:val="000E6037"/>
    <w:rsid w:val="000E6887"/>
    <w:rsid w:val="000E6AFC"/>
    <w:rsid w:val="000E6F9F"/>
    <w:rsid w:val="000E7A86"/>
    <w:rsid w:val="000E7FC2"/>
    <w:rsid w:val="000F28AE"/>
    <w:rsid w:val="000F3008"/>
    <w:rsid w:val="000F48AD"/>
    <w:rsid w:val="000F4931"/>
    <w:rsid w:val="000F5624"/>
    <w:rsid w:val="000F5EC8"/>
    <w:rsid w:val="00100B9E"/>
    <w:rsid w:val="0010131B"/>
    <w:rsid w:val="0010247F"/>
    <w:rsid w:val="00102609"/>
    <w:rsid w:val="00102CF6"/>
    <w:rsid w:val="001036FD"/>
    <w:rsid w:val="001040B3"/>
    <w:rsid w:val="001048C8"/>
    <w:rsid w:val="00104CB3"/>
    <w:rsid w:val="00104ED3"/>
    <w:rsid w:val="00105B83"/>
    <w:rsid w:val="0010615D"/>
    <w:rsid w:val="001067E6"/>
    <w:rsid w:val="00110353"/>
    <w:rsid w:val="00110EEB"/>
    <w:rsid w:val="00111981"/>
    <w:rsid w:val="0011242D"/>
    <w:rsid w:val="001135DC"/>
    <w:rsid w:val="0011430E"/>
    <w:rsid w:val="00114BEA"/>
    <w:rsid w:val="00115AAF"/>
    <w:rsid w:val="00115B3D"/>
    <w:rsid w:val="00115E40"/>
    <w:rsid w:val="00116523"/>
    <w:rsid w:val="001202DE"/>
    <w:rsid w:val="00120558"/>
    <w:rsid w:val="0012059A"/>
    <w:rsid w:val="00121943"/>
    <w:rsid w:val="00122AAC"/>
    <w:rsid w:val="00123AF0"/>
    <w:rsid w:val="0012556A"/>
    <w:rsid w:val="0012563F"/>
    <w:rsid w:val="00125FAD"/>
    <w:rsid w:val="00126650"/>
    <w:rsid w:val="00126A93"/>
    <w:rsid w:val="00127060"/>
    <w:rsid w:val="00127527"/>
    <w:rsid w:val="001304A0"/>
    <w:rsid w:val="00130A70"/>
    <w:rsid w:val="00130C81"/>
    <w:rsid w:val="00132007"/>
    <w:rsid w:val="00132133"/>
    <w:rsid w:val="001334E1"/>
    <w:rsid w:val="00133BDB"/>
    <w:rsid w:val="00133BDD"/>
    <w:rsid w:val="00133C1E"/>
    <w:rsid w:val="00133C5A"/>
    <w:rsid w:val="00134632"/>
    <w:rsid w:val="00136A8F"/>
    <w:rsid w:val="00137115"/>
    <w:rsid w:val="001375BF"/>
    <w:rsid w:val="00137812"/>
    <w:rsid w:val="001405A6"/>
    <w:rsid w:val="001411C5"/>
    <w:rsid w:val="0014181A"/>
    <w:rsid w:val="00142022"/>
    <w:rsid w:val="00142D49"/>
    <w:rsid w:val="00144310"/>
    <w:rsid w:val="001446AD"/>
    <w:rsid w:val="00144C29"/>
    <w:rsid w:val="00144FB3"/>
    <w:rsid w:val="0014540C"/>
    <w:rsid w:val="0015095C"/>
    <w:rsid w:val="001510ED"/>
    <w:rsid w:val="00152128"/>
    <w:rsid w:val="00152250"/>
    <w:rsid w:val="00152477"/>
    <w:rsid w:val="00152AF0"/>
    <w:rsid w:val="00153015"/>
    <w:rsid w:val="00153038"/>
    <w:rsid w:val="00153465"/>
    <w:rsid w:val="0015375A"/>
    <w:rsid w:val="00153993"/>
    <w:rsid w:val="00154D77"/>
    <w:rsid w:val="001557F4"/>
    <w:rsid w:val="00156B80"/>
    <w:rsid w:val="00157411"/>
    <w:rsid w:val="001574E2"/>
    <w:rsid w:val="001575D7"/>
    <w:rsid w:val="00157E83"/>
    <w:rsid w:val="001600BE"/>
    <w:rsid w:val="001601AE"/>
    <w:rsid w:val="0016052D"/>
    <w:rsid w:val="00160F47"/>
    <w:rsid w:val="00161181"/>
    <w:rsid w:val="001617D8"/>
    <w:rsid w:val="001621F1"/>
    <w:rsid w:val="00162DDD"/>
    <w:rsid w:val="00163E6C"/>
    <w:rsid w:val="001640BD"/>
    <w:rsid w:val="00164D3F"/>
    <w:rsid w:val="00164FF1"/>
    <w:rsid w:val="00165657"/>
    <w:rsid w:val="0016637D"/>
    <w:rsid w:val="001669DE"/>
    <w:rsid w:val="00166BD6"/>
    <w:rsid w:val="0016712E"/>
    <w:rsid w:val="00167994"/>
    <w:rsid w:val="00167ECC"/>
    <w:rsid w:val="001712F3"/>
    <w:rsid w:val="00171760"/>
    <w:rsid w:val="001717E7"/>
    <w:rsid w:val="00171F0C"/>
    <w:rsid w:val="00172A9F"/>
    <w:rsid w:val="00173345"/>
    <w:rsid w:val="001744E2"/>
    <w:rsid w:val="0017450C"/>
    <w:rsid w:val="0017457D"/>
    <w:rsid w:val="0017582E"/>
    <w:rsid w:val="00176FC7"/>
    <w:rsid w:val="001772CB"/>
    <w:rsid w:val="00177755"/>
    <w:rsid w:val="00183060"/>
    <w:rsid w:val="00183183"/>
    <w:rsid w:val="00183DFD"/>
    <w:rsid w:val="00184AAD"/>
    <w:rsid w:val="00184D81"/>
    <w:rsid w:val="001850AF"/>
    <w:rsid w:val="001859DD"/>
    <w:rsid w:val="001870BC"/>
    <w:rsid w:val="00187854"/>
    <w:rsid w:val="00187951"/>
    <w:rsid w:val="00190A48"/>
    <w:rsid w:val="00191A2C"/>
    <w:rsid w:val="00191B1C"/>
    <w:rsid w:val="0019213A"/>
    <w:rsid w:val="0019214C"/>
    <w:rsid w:val="00193271"/>
    <w:rsid w:val="001939C5"/>
    <w:rsid w:val="00193A45"/>
    <w:rsid w:val="001945A7"/>
    <w:rsid w:val="00195A15"/>
    <w:rsid w:val="00196089"/>
    <w:rsid w:val="001969C5"/>
    <w:rsid w:val="00196BDC"/>
    <w:rsid w:val="00197AD7"/>
    <w:rsid w:val="001A1478"/>
    <w:rsid w:val="001A1828"/>
    <w:rsid w:val="001A2C3F"/>
    <w:rsid w:val="001A2E26"/>
    <w:rsid w:val="001A3EEA"/>
    <w:rsid w:val="001A439C"/>
    <w:rsid w:val="001A5C99"/>
    <w:rsid w:val="001A74DB"/>
    <w:rsid w:val="001B01F7"/>
    <w:rsid w:val="001B0ED1"/>
    <w:rsid w:val="001B1EC9"/>
    <w:rsid w:val="001B23B8"/>
    <w:rsid w:val="001B285B"/>
    <w:rsid w:val="001B3447"/>
    <w:rsid w:val="001B3C69"/>
    <w:rsid w:val="001B3CB7"/>
    <w:rsid w:val="001B449B"/>
    <w:rsid w:val="001B4B03"/>
    <w:rsid w:val="001B4D47"/>
    <w:rsid w:val="001B4E46"/>
    <w:rsid w:val="001B7702"/>
    <w:rsid w:val="001B7C1A"/>
    <w:rsid w:val="001C04B1"/>
    <w:rsid w:val="001C27EE"/>
    <w:rsid w:val="001C3286"/>
    <w:rsid w:val="001C441A"/>
    <w:rsid w:val="001C4C57"/>
    <w:rsid w:val="001C4D75"/>
    <w:rsid w:val="001C5BDF"/>
    <w:rsid w:val="001C5E9E"/>
    <w:rsid w:val="001C6436"/>
    <w:rsid w:val="001C7AD6"/>
    <w:rsid w:val="001D0D6B"/>
    <w:rsid w:val="001D0D8E"/>
    <w:rsid w:val="001D0FE1"/>
    <w:rsid w:val="001D12A1"/>
    <w:rsid w:val="001D1E50"/>
    <w:rsid w:val="001D1E7C"/>
    <w:rsid w:val="001D258C"/>
    <w:rsid w:val="001D265E"/>
    <w:rsid w:val="001D2D13"/>
    <w:rsid w:val="001D34AC"/>
    <w:rsid w:val="001D3692"/>
    <w:rsid w:val="001D5788"/>
    <w:rsid w:val="001D6286"/>
    <w:rsid w:val="001D65B4"/>
    <w:rsid w:val="001D76A0"/>
    <w:rsid w:val="001E05BD"/>
    <w:rsid w:val="001E09D6"/>
    <w:rsid w:val="001E0DFC"/>
    <w:rsid w:val="001E0FAD"/>
    <w:rsid w:val="001E271A"/>
    <w:rsid w:val="001E2FB6"/>
    <w:rsid w:val="001E3095"/>
    <w:rsid w:val="001E327B"/>
    <w:rsid w:val="001E3893"/>
    <w:rsid w:val="001E4E55"/>
    <w:rsid w:val="001E519A"/>
    <w:rsid w:val="001E51CD"/>
    <w:rsid w:val="001E51D6"/>
    <w:rsid w:val="001E59AE"/>
    <w:rsid w:val="001E6FB6"/>
    <w:rsid w:val="001E75EF"/>
    <w:rsid w:val="001E763B"/>
    <w:rsid w:val="001F2375"/>
    <w:rsid w:val="001F32CA"/>
    <w:rsid w:val="001F41CD"/>
    <w:rsid w:val="001F4F2D"/>
    <w:rsid w:val="001F4F9C"/>
    <w:rsid w:val="001F6AD0"/>
    <w:rsid w:val="002000BF"/>
    <w:rsid w:val="00200291"/>
    <w:rsid w:val="0020034A"/>
    <w:rsid w:val="00202412"/>
    <w:rsid w:val="00204996"/>
    <w:rsid w:val="00205257"/>
    <w:rsid w:val="0020570E"/>
    <w:rsid w:val="00205CE5"/>
    <w:rsid w:val="00205D6B"/>
    <w:rsid w:val="00206964"/>
    <w:rsid w:val="00207B56"/>
    <w:rsid w:val="00210096"/>
    <w:rsid w:val="00210140"/>
    <w:rsid w:val="00210460"/>
    <w:rsid w:val="00210B34"/>
    <w:rsid w:val="00211727"/>
    <w:rsid w:val="00211C11"/>
    <w:rsid w:val="0021202D"/>
    <w:rsid w:val="0021232F"/>
    <w:rsid w:val="00212728"/>
    <w:rsid w:val="00212B72"/>
    <w:rsid w:val="0021460A"/>
    <w:rsid w:val="00214F60"/>
    <w:rsid w:val="00215976"/>
    <w:rsid w:val="00217598"/>
    <w:rsid w:val="00217FA1"/>
    <w:rsid w:val="002206D3"/>
    <w:rsid w:val="0022101F"/>
    <w:rsid w:val="0022104B"/>
    <w:rsid w:val="00221DD7"/>
    <w:rsid w:val="002226CB"/>
    <w:rsid w:val="00222E3E"/>
    <w:rsid w:val="002232DD"/>
    <w:rsid w:val="002235A5"/>
    <w:rsid w:val="00223F91"/>
    <w:rsid w:val="002240BC"/>
    <w:rsid w:val="00224FD1"/>
    <w:rsid w:val="00226571"/>
    <w:rsid w:val="002268D1"/>
    <w:rsid w:val="002309D7"/>
    <w:rsid w:val="00230B20"/>
    <w:rsid w:val="00231826"/>
    <w:rsid w:val="002321B7"/>
    <w:rsid w:val="0023333A"/>
    <w:rsid w:val="00233694"/>
    <w:rsid w:val="00233BC8"/>
    <w:rsid w:val="00233FA3"/>
    <w:rsid w:val="002345A9"/>
    <w:rsid w:val="002347EA"/>
    <w:rsid w:val="002349E8"/>
    <w:rsid w:val="00234B8C"/>
    <w:rsid w:val="002350BF"/>
    <w:rsid w:val="00235245"/>
    <w:rsid w:val="002354DB"/>
    <w:rsid w:val="00235EE2"/>
    <w:rsid w:val="00236D9F"/>
    <w:rsid w:val="00236E0E"/>
    <w:rsid w:val="0023753D"/>
    <w:rsid w:val="00237A55"/>
    <w:rsid w:val="00237B63"/>
    <w:rsid w:val="00241025"/>
    <w:rsid w:val="00241512"/>
    <w:rsid w:val="0024207F"/>
    <w:rsid w:val="0024268C"/>
    <w:rsid w:val="00242829"/>
    <w:rsid w:val="00242A1D"/>
    <w:rsid w:val="00243515"/>
    <w:rsid w:val="002444DC"/>
    <w:rsid w:val="002449F3"/>
    <w:rsid w:val="00244AA2"/>
    <w:rsid w:val="00245014"/>
    <w:rsid w:val="00245542"/>
    <w:rsid w:val="0024565B"/>
    <w:rsid w:val="00245A89"/>
    <w:rsid w:val="00246BB2"/>
    <w:rsid w:val="00247DB7"/>
    <w:rsid w:val="00250666"/>
    <w:rsid w:val="00251096"/>
    <w:rsid w:val="002518D8"/>
    <w:rsid w:val="002526B7"/>
    <w:rsid w:val="00253081"/>
    <w:rsid w:val="00253BB9"/>
    <w:rsid w:val="00254446"/>
    <w:rsid w:val="002544B8"/>
    <w:rsid w:val="00255B68"/>
    <w:rsid w:val="00256335"/>
    <w:rsid w:val="00256953"/>
    <w:rsid w:val="00257253"/>
    <w:rsid w:val="002572F5"/>
    <w:rsid w:val="00257340"/>
    <w:rsid w:val="002577F3"/>
    <w:rsid w:val="00257923"/>
    <w:rsid w:val="00260531"/>
    <w:rsid w:val="00260F3F"/>
    <w:rsid w:val="00261FCF"/>
    <w:rsid w:val="0026232E"/>
    <w:rsid w:val="0026281B"/>
    <w:rsid w:val="00262E5D"/>
    <w:rsid w:val="00262E5F"/>
    <w:rsid w:val="00263A5A"/>
    <w:rsid w:val="00263C8F"/>
    <w:rsid w:val="00264A94"/>
    <w:rsid w:val="00264D2A"/>
    <w:rsid w:val="00265EE1"/>
    <w:rsid w:val="00266C9E"/>
    <w:rsid w:val="00266F20"/>
    <w:rsid w:val="00266F55"/>
    <w:rsid w:val="0026704A"/>
    <w:rsid w:val="0026758A"/>
    <w:rsid w:val="002679A5"/>
    <w:rsid w:val="002679F6"/>
    <w:rsid w:val="00267E7B"/>
    <w:rsid w:val="002701A5"/>
    <w:rsid w:val="00270AC6"/>
    <w:rsid w:val="00270CDE"/>
    <w:rsid w:val="00271065"/>
    <w:rsid w:val="00271CC0"/>
    <w:rsid w:val="00272432"/>
    <w:rsid w:val="00272AC5"/>
    <w:rsid w:val="00273D3D"/>
    <w:rsid w:val="00273DC7"/>
    <w:rsid w:val="00274395"/>
    <w:rsid w:val="00274C8C"/>
    <w:rsid w:val="002750C9"/>
    <w:rsid w:val="0027673C"/>
    <w:rsid w:val="002768B3"/>
    <w:rsid w:val="0028250B"/>
    <w:rsid w:val="00282698"/>
    <w:rsid w:val="00282E76"/>
    <w:rsid w:val="00283534"/>
    <w:rsid w:val="0028355E"/>
    <w:rsid w:val="00283909"/>
    <w:rsid w:val="002839D1"/>
    <w:rsid w:val="002851D9"/>
    <w:rsid w:val="00287F7F"/>
    <w:rsid w:val="00290829"/>
    <w:rsid w:val="0029096C"/>
    <w:rsid w:val="00291463"/>
    <w:rsid w:val="00293E3A"/>
    <w:rsid w:val="0029462A"/>
    <w:rsid w:val="002948FE"/>
    <w:rsid w:val="00294DBE"/>
    <w:rsid w:val="00295454"/>
    <w:rsid w:val="00296B68"/>
    <w:rsid w:val="00296E2E"/>
    <w:rsid w:val="002A0226"/>
    <w:rsid w:val="002A0E21"/>
    <w:rsid w:val="002A0F63"/>
    <w:rsid w:val="002A2680"/>
    <w:rsid w:val="002A378A"/>
    <w:rsid w:val="002A42D3"/>
    <w:rsid w:val="002A442D"/>
    <w:rsid w:val="002A44F8"/>
    <w:rsid w:val="002A4B4B"/>
    <w:rsid w:val="002A57EC"/>
    <w:rsid w:val="002A5CC5"/>
    <w:rsid w:val="002A65D4"/>
    <w:rsid w:val="002A6AC3"/>
    <w:rsid w:val="002A7BA1"/>
    <w:rsid w:val="002A7FA5"/>
    <w:rsid w:val="002B1F2F"/>
    <w:rsid w:val="002B1FC4"/>
    <w:rsid w:val="002B1FFE"/>
    <w:rsid w:val="002B2648"/>
    <w:rsid w:val="002B2CC9"/>
    <w:rsid w:val="002B355F"/>
    <w:rsid w:val="002B382A"/>
    <w:rsid w:val="002B48E1"/>
    <w:rsid w:val="002B4F01"/>
    <w:rsid w:val="002B5072"/>
    <w:rsid w:val="002B531B"/>
    <w:rsid w:val="002B5769"/>
    <w:rsid w:val="002B5922"/>
    <w:rsid w:val="002B612F"/>
    <w:rsid w:val="002B6C55"/>
    <w:rsid w:val="002B7B89"/>
    <w:rsid w:val="002C29A8"/>
    <w:rsid w:val="002C2C99"/>
    <w:rsid w:val="002C2D56"/>
    <w:rsid w:val="002C5208"/>
    <w:rsid w:val="002C5C83"/>
    <w:rsid w:val="002C5ED9"/>
    <w:rsid w:val="002C64BA"/>
    <w:rsid w:val="002C64ED"/>
    <w:rsid w:val="002D02A7"/>
    <w:rsid w:val="002D0D20"/>
    <w:rsid w:val="002D1269"/>
    <w:rsid w:val="002D20A0"/>
    <w:rsid w:val="002D4C60"/>
    <w:rsid w:val="002D5006"/>
    <w:rsid w:val="002D5862"/>
    <w:rsid w:val="002D6051"/>
    <w:rsid w:val="002D7F44"/>
    <w:rsid w:val="002E0463"/>
    <w:rsid w:val="002E1241"/>
    <w:rsid w:val="002E1B15"/>
    <w:rsid w:val="002E348A"/>
    <w:rsid w:val="002E4537"/>
    <w:rsid w:val="002E5539"/>
    <w:rsid w:val="002E5600"/>
    <w:rsid w:val="002E5FC8"/>
    <w:rsid w:val="002E64E0"/>
    <w:rsid w:val="002E7AE0"/>
    <w:rsid w:val="002F11EA"/>
    <w:rsid w:val="002F19B2"/>
    <w:rsid w:val="002F2BDF"/>
    <w:rsid w:val="002F2EBD"/>
    <w:rsid w:val="002F30AE"/>
    <w:rsid w:val="002F3902"/>
    <w:rsid w:val="002F4059"/>
    <w:rsid w:val="002F4535"/>
    <w:rsid w:val="002F48BC"/>
    <w:rsid w:val="002F5FA8"/>
    <w:rsid w:val="002F6CB7"/>
    <w:rsid w:val="002F701C"/>
    <w:rsid w:val="002F7A45"/>
    <w:rsid w:val="002F7DE7"/>
    <w:rsid w:val="0030115B"/>
    <w:rsid w:val="00301AE8"/>
    <w:rsid w:val="00301CD8"/>
    <w:rsid w:val="00303396"/>
    <w:rsid w:val="003053FA"/>
    <w:rsid w:val="00306875"/>
    <w:rsid w:val="00310655"/>
    <w:rsid w:val="00310D2E"/>
    <w:rsid w:val="00310F95"/>
    <w:rsid w:val="0031108E"/>
    <w:rsid w:val="00311A61"/>
    <w:rsid w:val="00311A6E"/>
    <w:rsid w:val="00311A8F"/>
    <w:rsid w:val="00312D2B"/>
    <w:rsid w:val="0031303B"/>
    <w:rsid w:val="0031366E"/>
    <w:rsid w:val="0031530F"/>
    <w:rsid w:val="0031532B"/>
    <w:rsid w:val="00315492"/>
    <w:rsid w:val="003154D9"/>
    <w:rsid w:val="003157C1"/>
    <w:rsid w:val="0031688B"/>
    <w:rsid w:val="00320160"/>
    <w:rsid w:val="0032041A"/>
    <w:rsid w:val="00320C92"/>
    <w:rsid w:val="00321007"/>
    <w:rsid w:val="0032142F"/>
    <w:rsid w:val="00321AE3"/>
    <w:rsid w:val="003228D8"/>
    <w:rsid w:val="00323961"/>
    <w:rsid w:val="0032399F"/>
    <w:rsid w:val="0032434E"/>
    <w:rsid w:val="00324402"/>
    <w:rsid w:val="003245D1"/>
    <w:rsid w:val="00324689"/>
    <w:rsid w:val="0032491A"/>
    <w:rsid w:val="00324A00"/>
    <w:rsid w:val="00324CDF"/>
    <w:rsid w:val="003254CA"/>
    <w:rsid w:val="00325A2F"/>
    <w:rsid w:val="00325C61"/>
    <w:rsid w:val="00325D3B"/>
    <w:rsid w:val="00326597"/>
    <w:rsid w:val="003273A5"/>
    <w:rsid w:val="00330544"/>
    <w:rsid w:val="00330A9C"/>
    <w:rsid w:val="00331B9A"/>
    <w:rsid w:val="003323E2"/>
    <w:rsid w:val="00332C4C"/>
    <w:rsid w:val="00332F06"/>
    <w:rsid w:val="003338B5"/>
    <w:rsid w:val="00333B29"/>
    <w:rsid w:val="00335659"/>
    <w:rsid w:val="00336547"/>
    <w:rsid w:val="00336D9D"/>
    <w:rsid w:val="00337042"/>
    <w:rsid w:val="003371ED"/>
    <w:rsid w:val="0033761F"/>
    <w:rsid w:val="00341433"/>
    <w:rsid w:val="00341B1C"/>
    <w:rsid w:val="00341C9B"/>
    <w:rsid w:val="00342022"/>
    <w:rsid w:val="0034204C"/>
    <w:rsid w:val="00342E86"/>
    <w:rsid w:val="003432B3"/>
    <w:rsid w:val="00343E5A"/>
    <w:rsid w:val="00345D12"/>
    <w:rsid w:val="003470B5"/>
    <w:rsid w:val="00350F5D"/>
    <w:rsid w:val="00351681"/>
    <w:rsid w:val="003517F6"/>
    <w:rsid w:val="00351CCD"/>
    <w:rsid w:val="003530F9"/>
    <w:rsid w:val="0035367F"/>
    <w:rsid w:val="00353C7E"/>
    <w:rsid w:val="00353CEB"/>
    <w:rsid w:val="003553A1"/>
    <w:rsid w:val="00355755"/>
    <w:rsid w:val="00356627"/>
    <w:rsid w:val="00356D51"/>
    <w:rsid w:val="00357977"/>
    <w:rsid w:val="00357FC1"/>
    <w:rsid w:val="00360932"/>
    <w:rsid w:val="00361377"/>
    <w:rsid w:val="00361C1B"/>
    <w:rsid w:val="00361DD7"/>
    <w:rsid w:val="00361FE4"/>
    <w:rsid w:val="003621A6"/>
    <w:rsid w:val="00362453"/>
    <w:rsid w:val="00362CDF"/>
    <w:rsid w:val="00362F72"/>
    <w:rsid w:val="00365122"/>
    <w:rsid w:val="003668D9"/>
    <w:rsid w:val="00366D8E"/>
    <w:rsid w:val="0036764F"/>
    <w:rsid w:val="00367AE1"/>
    <w:rsid w:val="003701B6"/>
    <w:rsid w:val="003703DE"/>
    <w:rsid w:val="00370518"/>
    <w:rsid w:val="003709CF"/>
    <w:rsid w:val="00370BB1"/>
    <w:rsid w:val="003713D9"/>
    <w:rsid w:val="00371BFF"/>
    <w:rsid w:val="00371DE7"/>
    <w:rsid w:val="003725C7"/>
    <w:rsid w:val="00372CE7"/>
    <w:rsid w:val="00374BE1"/>
    <w:rsid w:val="003754FF"/>
    <w:rsid w:val="00375BFD"/>
    <w:rsid w:val="00376174"/>
    <w:rsid w:val="0037664C"/>
    <w:rsid w:val="003766F9"/>
    <w:rsid w:val="00376C82"/>
    <w:rsid w:val="00376F86"/>
    <w:rsid w:val="00377033"/>
    <w:rsid w:val="003770FC"/>
    <w:rsid w:val="00377ACB"/>
    <w:rsid w:val="00380FD4"/>
    <w:rsid w:val="00381C92"/>
    <w:rsid w:val="00382473"/>
    <w:rsid w:val="00383059"/>
    <w:rsid w:val="0038373D"/>
    <w:rsid w:val="00383774"/>
    <w:rsid w:val="00383F63"/>
    <w:rsid w:val="003841BE"/>
    <w:rsid w:val="00385F9E"/>
    <w:rsid w:val="0038608A"/>
    <w:rsid w:val="00386C76"/>
    <w:rsid w:val="00390F4F"/>
    <w:rsid w:val="00390FFD"/>
    <w:rsid w:val="003910F4"/>
    <w:rsid w:val="003919F1"/>
    <w:rsid w:val="00391B94"/>
    <w:rsid w:val="003930D0"/>
    <w:rsid w:val="003943E6"/>
    <w:rsid w:val="00394A52"/>
    <w:rsid w:val="00394D90"/>
    <w:rsid w:val="003966A0"/>
    <w:rsid w:val="003973F5"/>
    <w:rsid w:val="00397652"/>
    <w:rsid w:val="00397B98"/>
    <w:rsid w:val="003A0917"/>
    <w:rsid w:val="003A253B"/>
    <w:rsid w:val="003A2C82"/>
    <w:rsid w:val="003A2CFD"/>
    <w:rsid w:val="003A4096"/>
    <w:rsid w:val="003A4BF9"/>
    <w:rsid w:val="003A58EE"/>
    <w:rsid w:val="003A5F16"/>
    <w:rsid w:val="003A600F"/>
    <w:rsid w:val="003A6CA9"/>
    <w:rsid w:val="003A7234"/>
    <w:rsid w:val="003B074A"/>
    <w:rsid w:val="003B11B7"/>
    <w:rsid w:val="003B1390"/>
    <w:rsid w:val="003B17DD"/>
    <w:rsid w:val="003B1965"/>
    <w:rsid w:val="003B2740"/>
    <w:rsid w:val="003B2B1C"/>
    <w:rsid w:val="003B3A28"/>
    <w:rsid w:val="003B4938"/>
    <w:rsid w:val="003B55B3"/>
    <w:rsid w:val="003B6E7C"/>
    <w:rsid w:val="003B77A4"/>
    <w:rsid w:val="003B794E"/>
    <w:rsid w:val="003C03BE"/>
    <w:rsid w:val="003C088A"/>
    <w:rsid w:val="003C0AF1"/>
    <w:rsid w:val="003C11C2"/>
    <w:rsid w:val="003C18E8"/>
    <w:rsid w:val="003C1EFD"/>
    <w:rsid w:val="003C31D6"/>
    <w:rsid w:val="003C3A67"/>
    <w:rsid w:val="003C3B14"/>
    <w:rsid w:val="003C3FE2"/>
    <w:rsid w:val="003C412F"/>
    <w:rsid w:val="003C4200"/>
    <w:rsid w:val="003C4551"/>
    <w:rsid w:val="003C49FD"/>
    <w:rsid w:val="003C5E3C"/>
    <w:rsid w:val="003C77B7"/>
    <w:rsid w:val="003C77DC"/>
    <w:rsid w:val="003D0343"/>
    <w:rsid w:val="003D1044"/>
    <w:rsid w:val="003D16E3"/>
    <w:rsid w:val="003D1A15"/>
    <w:rsid w:val="003D1B48"/>
    <w:rsid w:val="003D212E"/>
    <w:rsid w:val="003D2A4A"/>
    <w:rsid w:val="003D42E9"/>
    <w:rsid w:val="003D55DF"/>
    <w:rsid w:val="003D563B"/>
    <w:rsid w:val="003D56D2"/>
    <w:rsid w:val="003D5953"/>
    <w:rsid w:val="003E086D"/>
    <w:rsid w:val="003E1247"/>
    <w:rsid w:val="003E13CE"/>
    <w:rsid w:val="003E1938"/>
    <w:rsid w:val="003E1C44"/>
    <w:rsid w:val="003E1D03"/>
    <w:rsid w:val="003E25DF"/>
    <w:rsid w:val="003E38E8"/>
    <w:rsid w:val="003E3B50"/>
    <w:rsid w:val="003E4551"/>
    <w:rsid w:val="003E5AB3"/>
    <w:rsid w:val="003E6207"/>
    <w:rsid w:val="003E62BF"/>
    <w:rsid w:val="003E6777"/>
    <w:rsid w:val="003E68A1"/>
    <w:rsid w:val="003E6B6A"/>
    <w:rsid w:val="003F0079"/>
    <w:rsid w:val="003F06FB"/>
    <w:rsid w:val="003F36D4"/>
    <w:rsid w:val="003F4409"/>
    <w:rsid w:val="003F6B82"/>
    <w:rsid w:val="003F6DB6"/>
    <w:rsid w:val="003F70BE"/>
    <w:rsid w:val="003F73CE"/>
    <w:rsid w:val="003F7FBC"/>
    <w:rsid w:val="0040009A"/>
    <w:rsid w:val="00400371"/>
    <w:rsid w:val="00400F7B"/>
    <w:rsid w:val="0040112B"/>
    <w:rsid w:val="00404267"/>
    <w:rsid w:val="00404500"/>
    <w:rsid w:val="00405BC3"/>
    <w:rsid w:val="00406B45"/>
    <w:rsid w:val="00406D51"/>
    <w:rsid w:val="0040723F"/>
    <w:rsid w:val="00407992"/>
    <w:rsid w:val="00410708"/>
    <w:rsid w:val="00411924"/>
    <w:rsid w:val="00411FAF"/>
    <w:rsid w:val="004123A9"/>
    <w:rsid w:val="00412D8F"/>
    <w:rsid w:val="004133D6"/>
    <w:rsid w:val="004134B0"/>
    <w:rsid w:val="00413F28"/>
    <w:rsid w:val="00414093"/>
    <w:rsid w:val="0041440C"/>
    <w:rsid w:val="00414507"/>
    <w:rsid w:val="00414779"/>
    <w:rsid w:val="0041490D"/>
    <w:rsid w:val="0041494A"/>
    <w:rsid w:val="00414D03"/>
    <w:rsid w:val="00415768"/>
    <w:rsid w:val="0041622E"/>
    <w:rsid w:val="00417945"/>
    <w:rsid w:val="00417C3B"/>
    <w:rsid w:val="00420284"/>
    <w:rsid w:val="004210F9"/>
    <w:rsid w:val="00422163"/>
    <w:rsid w:val="00422A6F"/>
    <w:rsid w:val="004239FF"/>
    <w:rsid w:val="004242B8"/>
    <w:rsid w:val="00424D92"/>
    <w:rsid w:val="004258D6"/>
    <w:rsid w:val="00425D22"/>
    <w:rsid w:val="00425E1A"/>
    <w:rsid w:val="004264F2"/>
    <w:rsid w:val="00426A9E"/>
    <w:rsid w:val="00426ABE"/>
    <w:rsid w:val="0042769A"/>
    <w:rsid w:val="00427AB8"/>
    <w:rsid w:val="00427E2D"/>
    <w:rsid w:val="0043022E"/>
    <w:rsid w:val="00430673"/>
    <w:rsid w:val="00430AD0"/>
    <w:rsid w:val="00430F77"/>
    <w:rsid w:val="004324A5"/>
    <w:rsid w:val="00432601"/>
    <w:rsid w:val="00432A4B"/>
    <w:rsid w:val="00432A89"/>
    <w:rsid w:val="00432F71"/>
    <w:rsid w:val="004338FC"/>
    <w:rsid w:val="00434415"/>
    <w:rsid w:val="00434F16"/>
    <w:rsid w:val="004366F8"/>
    <w:rsid w:val="00437306"/>
    <w:rsid w:val="004413E1"/>
    <w:rsid w:val="00443088"/>
    <w:rsid w:val="004433A0"/>
    <w:rsid w:val="004444B0"/>
    <w:rsid w:val="00444721"/>
    <w:rsid w:val="00445105"/>
    <w:rsid w:val="004457AF"/>
    <w:rsid w:val="00446707"/>
    <w:rsid w:val="00446E0F"/>
    <w:rsid w:val="00446F7D"/>
    <w:rsid w:val="00447689"/>
    <w:rsid w:val="00450EE3"/>
    <w:rsid w:val="004517CB"/>
    <w:rsid w:val="004520D0"/>
    <w:rsid w:val="0045258C"/>
    <w:rsid w:val="00452E70"/>
    <w:rsid w:val="004530C5"/>
    <w:rsid w:val="0045392A"/>
    <w:rsid w:val="00453D51"/>
    <w:rsid w:val="00453E23"/>
    <w:rsid w:val="004545E3"/>
    <w:rsid w:val="00455B65"/>
    <w:rsid w:val="00455B75"/>
    <w:rsid w:val="00456383"/>
    <w:rsid w:val="004570FE"/>
    <w:rsid w:val="00457823"/>
    <w:rsid w:val="00457D8E"/>
    <w:rsid w:val="004607B3"/>
    <w:rsid w:val="004608C3"/>
    <w:rsid w:val="0046118F"/>
    <w:rsid w:val="004616F0"/>
    <w:rsid w:val="004618B6"/>
    <w:rsid w:val="00461A2B"/>
    <w:rsid w:val="00462A40"/>
    <w:rsid w:val="00462D0F"/>
    <w:rsid w:val="00463091"/>
    <w:rsid w:val="0046370E"/>
    <w:rsid w:val="00463F09"/>
    <w:rsid w:val="00464FB5"/>
    <w:rsid w:val="00464FFF"/>
    <w:rsid w:val="00465445"/>
    <w:rsid w:val="00466BD6"/>
    <w:rsid w:val="004672C2"/>
    <w:rsid w:val="0046756A"/>
    <w:rsid w:val="00467740"/>
    <w:rsid w:val="00467E2E"/>
    <w:rsid w:val="00470AA8"/>
    <w:rsid w:val="00471EED"/>
    <w:rsid w:val="0047200E"/>
    <w:rsid w:val="00472366"/>
    <w:rsid w:val="0047288A"/>
    <w:rsid w:val="00472E46"/>
    <w:rsid w:val="004744EF"/>
    <w:rsid w:val="00474693"/>
    <w:rsid w:val="00474DF3"/>
    <w:rsid w:val="004752E5"/>
    <w:rsid w:val="00475452"/>
    <w:rsid w:val="00475B01"/>
    <w:rsid w:val="00475D38"/>
    <w:rsid w:val="00475F9B"/>
    <w:rsid w:val="0047635A"/>
    <w:rsid w:val="00477973"/>
    <w:rsid w:val="004816D7"/>
    <w:rsid w:val="00481D31"/>
    <w:rsid w:val="00481D7F"/>
    <w:rsid w:val="00482BE9"/>
    <w:rsid w:val="00482F9D"/>
    <w:rsid w:val="00483FDD"/>
    <w:rsid w:val="004847EC"/>
    <w:rsid w:val="00484D4A"/>
    <w:rsid w:val="004851A0"/>
    <w:rsid w:val="0048594A"/>
    <w:rsid w:val="00486567"/>
    <w:rsid w:val="00486A78"/>
    <w:rsid w:val="004870ED"/>
    <w:rsid w:val="0048715E"/>
    <w:rsid w:val="004871BC"/>
    <w:rsid w:val="0049025D"/>
    <w:rsid w:val="004902E8"/>
    <w:rsid w:val="00490FFC"/>
    <w:rsid w:val="00491001"/>
    <w:rsid w:val="00491936"/>
    <w:rsid w:val="00492064"/>
    <w:rsid w:val="00492234"/>
    <w:rsid w:val="00493240"/>
    <w:rsid w:val="00493315"/>
    <w:rsid w:val="0049367C"/>
    <w:rsid w:val="004938FB"/>
    <w:rsid w:val="00494EC9"/>
    <w:rsid w:val="00495782"/>
    <w:rsid w:val="00496FB5"/>
    <w:rsid w:val="00497044"/>
    <w:rsid w:val="004974DE"/>
    <w:rsid w:val="004A0887"/>
    <w:rsid w:val="004A0D19"/>
    <w:rsid w:val="004A1B1F"/>
    <w:rsid w:val="004A1E4C"/>
    <w:rsid w:val="004A1FCE"/>
    <w:rsid w:val="004A2C73"/>
    <w:rsid w:val="004A3C50"/>
    <w:rsid w:val="004A4CDA"/>
    <w:rsid w:val="004A4D05"/>
    <w:rsid w:val="004A7A9B"/>
    <w:rsid w:val="004A7F7B"/>
    <w:rsid w:val="004B0A9E"/>
    <w:rsid w:val="004B0C82"/>
    <w:rsid w:val="004B1EBE"/>
    <w:rsid w:val="004B1EC9"/>
    <w:rsid w:val="004B25B3"/>
    <w:rsid w:val="004B2D7B"/>
    <w:rsid w:val="004B3048"/>
    <w:rsid w:val="004B6083"/>
    <w:rsid w:val="004C0ACF"/>
    <w:rsid w:val="004C0E45"/>
    <w:rsid w:val="004C14EC"/>
    <w:rsid w:val="004C1782"/>
    <w:rsid w:val="004C1A26"/>
    <w:rsid w:val="004C23C0"/>
    <w:rsid w:val="004C2564"/>
    <w:rsid w:val="004C2A65"/>
    <w:rsid w:val="004C30A5"/>
    <w:rsid w:val="004C35BB"/>
    <w:rsid w:val="004C3AE5"/>
    <w:rsid w:val="004C3C09"/>
    <w:rsid w:val="004C467B"/>
    <w:rsid w:val="004C4DA7"/>
    <w:rsid w:val="004C4E0D"/>
    <w:rsid w:val="004C674C"/>
    <w:rsid w:val="004C6C33"/>
    <w:rsid w:val="004C723E"/>
    <w:rsid w:val="004C7274"/>
    <w:rsid w:val="004C7411"/>
    <w:rsid w:val="004D0381"/>
    <w:rsid w:val="004D0F79"/>
    <w:rsid w:val="004D12E2"/>
    <w:rsid w:val="004D167D"/>
    <w:rsid w:val="004D172C"/>
    <w:rsid w:val="004D1E06"/>
    <w:rsid w:val="004D1EE1"/>
    <w:rsid w:val="004D283C"/>
    <w:rsid w:val="004D318E"/>
    <w:rsid w:val="004D3B6E"/>
    <w:rsid w:val="004D4066"/>
    <w:rsid w:val="004D4838"/>
    <w:rsid w:val="004D4A2E"/>
    <w:rsid w:val="004D4DBF"/>
    <w:rsid w:val="004D57A1"/>
    <w:rsid w:val="004D5945"/>
    <w:rsid w:val="004D6FB2"/>
    <w:rsid w:val="004D70CE"/>
    <w:rsid w:val="004D7B4A"/>
    <w:rsid w:val="004D7DAF"/>
    <w:rsid w:val="004E0709"/>
    <w:rsid w:val="004E09EF"/>
    <w:rsid w:val="004E1179"/>
    <w:rsid w:val="004E13A8"/>
    <w:rsid w:val="004E185C"/>
    <w:rsid w:val="004E198D"/>
    <w:rsid w:val="004E19F7"/>
    <w:rsid w:val="004E1C77"/>
    <w:rsid w:val="004E21C3"/>
    <w:rsid w:val="004E28E3"/>
    <w:rsid w:val="004E299E"/>
    <w:rsid w:val="004E33F6"/>
    <w:rsid w:val="004E36A6"/>
    <w:rsid w:val="004E3798"/>
    <w:rsid w:val="004E45F3"/>
    <w:rsid w:val="004E488A"/>
    <w:rsid w:val="004E67D8"/>
    <w:rsid w:val="004F04F0"/>
    <w:rsid w:val="004F0A66"/>
    <w:rsid w:val="004F17C7"/>
    <w:rsid w:val="004F2D6C"/>
    <w:rsid w:val="004F2E64"/>
    <w:rsid w:val="004F34DE"/>
    <w:rsid w:val="004F435C"/>
    <w:rsid w:val="004F4B49"/>
    <w:rsid w:val="004F4F91"/>
    <w:rsid w:val="004F5EED"/>
    <w:rsid w:val="004F6535"/>
    <w:rsid w:val="004F6D1F"/>
    <w:rsid w:val="004F7715"/>
    <w:rsid w:val="004F7F7B"/>
    <w:rsid w:val="00500FA7"/>
    <w:rsid w:val="00501AA8"/>
    <w:rsid w:val="00502256"/>
    <w:rsid w:val="005028E9"/>
    <w:rsid w:val="00503C5C"/>
    <w:rsid w:val="00503E0A"/>
    <w:rsid w:val="005040F0"/>
    <w:rsid w:val="005043B5"/>
    <w:rsid w:val="005048F4"/>
    <w:rsid w:val="00507B47"/>
    <w:rsid w:val="0051066D"/>
    <w:rsid w:val="0051466C"/>
    <w:rsid w:val="00515594"/>
    <w:rsid w:val="00516FD7"/>
    <w:rsid w:val="00517ACF"/>
    <w:rsid w:val="00521890"/>
    <w:rsid w:val="00522201"/>
    <w:rsid w:val="00522876"/>
    <w:rsid w:val="00526090"/>
    <w:rsid w:val="005275AE"/>
    <w:rsid w:val="00527F43"/>
    <w:rsid w:val="00530A28"/>
    <w:rsid w:val="00531096"/>
    <w:rsid w:val="00531A1B"/>
    <w:rsid w:val="00532B82"/>
    <w:rsid w:val="00533B23"/>
    <w:rsid w:val="00534041"/>
    <w:rsid w:val="005348F5"/>
    <w:rsid w:val="00534C4E"/>
    <w:rsid w:val="0053574B"/>
    <w:rsid w:val="005367BC"/>
    <w:rsid w:val="005367D9"/>
    <w:rsid w:val="005379C8"/>
    <w:rsid w:val="0054040C"/>
    <w:rsid w:val="005412EF"/>
    <w:rsid w:val="005417B0"/>
    <w:rsid w:val="00542593"/>
    <w:rsid w:val="00543164"/>
    <w:rsid w:val="00543208"/>
    <w:rsid w:val="00543A6E"/>
    <w:rsid w:val="00543EDD"/>
    <w:rsid w:val="00544805"/>
    <w:rsid w:val="00545B41"/>
    <w:rsid w:val="00546DD6"/>
    <w:rsid w:val="005475C7"/>
    <w:rsid w:val="005476C8"/>
    <w:rsid w:val="005479BC"/>
    <w:rsid w:val="00547DB1"/>
    <w:rsid w:val="0055184E"/>
    <w:rsid w:val="005520C6"/>
    <w:rsid w:val="00552297"/>
    <w:rsid w:val="00553554"/>
    <w:rsid w:val="005535A8"/>
    <w:rsid w:val="00554450"/>
    <w:rsid w:val="00554494"/>
    <w:rsid w:val="00554723"/>
    <w:rsid w:val="00554FEA"/>
    <w:rsid w:val="0055553D"/>
    <w:rsid w:val="005557BD"/>
    <w:rsid w:val="0055610A"/>
    <w:rsid w:val="00557E6B"/>
    <w:rsid w:val="00560ADE"/>
    <w:rsid w:val="00562114"/>
    <w:rsid w:val="00562B93"/>
    <w:rsid w:val="00563D1A"/>
    <w:rsid w:val="005649AD"/>
    <w:rsid w:val="00564CF7"/>
    <w:rsid w:val="0056664C"/>
    <w:rsid w:val="005672FB"/>
    <w:rsid w:val="00567B2E"/>
    <w:rsid w:val="00570A57"/>
    <w:rsid w:val="005712F5"/>
    <w:rsid w:val="00571795"/>
    <w:rsid w:val="00571838"/>
    <w:rsid w:val="00571E35"/>
    <w:rsid w:val="0057343E"/>
    <w:rsid w:val="00573611"/>
    <w:rsid w:val="0057514D"/>
    <w:rsid w:val="00575AE0"/>
    <w:rsid w:val="00576790"/>
    <w:rsid w:val="005767C5"/>
    <w:rsid w:val="00576EF4"/>
    <w:rsid w:val="00577DE5"/>
    <w:rsid w:val="00580039"/>
    <w:rsid w:val="00580C9E"/>
    <w:rsid w:val="00581389"/>
    <w:rsid w:val="00582A40"/>
    <w:rsid w:val="0058392F"/>
    <w:rsid w:val="00583B8F"/>
    <w:rsid w:val="00583CFD"/>
    <w:rsid w:val="00584650"/>
    <w:rsid w:val="00584963"/>
    <w:rsid w:val="00585013"/>
    <w:rsid w:val="005855A7"/>
    <w:rsid w:val="005855E5"/>
    <w:rsid w:val="00585BB7"/>
    <w:rsid w:val="0058680F"/>
    <w:rsid w:val="00586AC9"/>
    <w:rsid w:val="00591398"/>
    <w:rsid w:val="00591994"/>
    <w:rsid w:val="00592B88"/>
    <w:rsid w:val="00592ED7"/>
    <w:rsid w:val="005938AD"/>
    <w:rsid w:val="00594A1A"/>
    <w:rsid w:val="00594BA9"/>
    <w:rsid w:val="00595422"/>
    <w:rsid w:val="00595528"/>
    <w:rsid w:val="00595EFC"/>
    <w:rsid w:val="00596700"/>
    <w:rsid w:val="00596B12"/>
    <w:rsid w:val="00596D2A"/>
    <w:rsid w:val="005979F5"/>
    <w:rsid w:val="00597E53"/>
    <w:rsid w:val="00597ECF"/>
    <w:rsid w:val="005A0354"/>
    <w:rsid w:val="005A0481"/>
    <w:rsid w:val="005A07B7"/>
    <w:rsid w:val="005A07F1"/>
    <w:rsid w:val="005A13DB"/>
    <w:rsid w:val="005A1B30"/>
    <w:rsid w:val="005A2C4E"/>
    <w:rsid w:val="005A2E81"/>
    <w:rsid w:val="005A3346"/>
    <w:rsid w:val="005A484F"/>
    <w:rsid w:val="005A4AEC"/>
    <w:rsid w:val="005A5603"/>
    <w:rsid w:val="005A5715"/>
    <w:rsid w:val="005A6C9C"/>
    <w:rsid w:val="005B052F"/>
    <w:rsid w:val="005B0616"/>
    <w:rsid w:val="005B19F7"/>
    <w:rsid w:val="005B2C21"/>
    <w:rsid w:val="005B3716"/>
    <w:rsid w:val="005B43A6"/>
    <w:rsid w:val="005B46E8"/>
    <w:rsid w:val="005B5A85"/>
    <w:rsid w:val="005B5E91"/>
    <w:rsid w:val="005B6435"/>
    <w:rsid w:val="005B6E31"/>
    <w:rsid w:val="005B7041"/>
    <w:rsid w:val="005B7FAE"/>
    <w:rsid w:val="005C0537"/>
    <w:rsid w:val="005C0A8C"/>
    <w:rsid w:val="005C0B1C"/>
    <w:rsid w:val="005C0FBD"/>
    <w:rsid w:val="005C293C"/>
    <w:rsid w:val="005C33A4"/>
    <w:rsid w:val="005C3425"/>
    <w:rsid w:val="005C3827"/>
    <w:rsid w:val="005C38CD"/>
    <w:rsid w:val="005C3A6A"/>
    <w:rsid w:val="005C3C96"/>
    <w:rsid w:val="005C4B51"/>
    <w:rsid w:val="005C69B6"/>
    <w:rsid w:val="005C7FE0"/>
    <w:rsid w:val="005D00FC"/>
    <w:rsid w:val="005D13A0"/>
    <w:rsid w:val="005D13B6"/>
    <w:rsid w:val="005D1779"/>
    <w:rsid w:val="005D1C92"/>
    <w:rsid w:val="005D1E42"/>
    <w:rsid w:val="005D21EE"/>
    <w:rsid w:val="005D2C2E"/>
    <w:rsid w:val="005D3470"/>
    <w:rsid w:val="005D3AE0"/>
    <w:rsid w:val="005D4979"/>
    <w:rsid w:val="005D4EC4"/>
    <w:rsid w:val="005D4F5F"/>
    <w:rsid w:val="005D571B"/>
    <w:rsid w:val="005D799B"/>
    <w:rsid w:val="005E04A3"/>
    <w:rsid w:val="005E0703"/>
    <w:rsid w:val="005E0C84"/>
    <w:rsid w:val="005E0FC7"/>
    <w:rsid w:val="005E11B6"/>
    <w:rsid w:val="005E150F"/>
    <w:rsid w:val="005E1C7F"/>
    <w:rsid w:val="005E299C"/>
    <w:rsid w:val="005E2FB5"/>
    <w:rsid w:val="005E3830"/>
    <w:rsid w:val="005E4268"/>
    <w:rsid w:val="005E47E0"/>
    <w:rsid w:val="005E4F61"/>
    <w:rsid w:val="005E5FC8"/>
    <w:rsid w:val="005E79C4"/>
    <w:rsid w:val="005E7E51"/>
    <w:rsid w:val="005E7F5E"/>
    <w:rsid w:val="005F0669"/>
    <w:rsid w:val="005F19CA"/>
    <w:rsid w:val="005F1C14"/>
    <w:rsid w:val="005F2AFE"/>
    <w:rsid w:val="005F2B6F"/>
    <w:rsid w:val="005F3315"/>
    <w:rsid w:val="005F3D4E"/>
    <w:rsid w:val="005F405F"/>
    <w:rsid w:val="005F435E"/>
    <w:rsid w:val="005F48AA"/>
    <w:rsid w:val="005F49F7"/>
    <w:rsid w:val="005F52CC"/>
    <w:rsid w:val="005F5539"/>
    <w:rsid w:val="005F5638"/>
    <w:rsid w:val="005F5A0F"/>
    <w:rsid w:val="005F67C7"/>
    <w:rsid w:val="005F7221"/>
    <w:rsid w:val="00600BCE"/>
    <w:rsid w:val="00601CBF"/>
    <w:rsid w:val="00601CDD"/>
    <w:rsid w:val="00601F0E"/>
    <w:rsid w:val="00602124"/>
    <w:rsid w:val="00602EFE"/>
    <w:rsid w:val="00604334"/>
    <w:rsid w:val="00604AAA"/>
    <w:rsid w:val="00604C31"/>
    <w:rsid w:val="00605E0A"/>
    <w:rsid w:val="00606836"/>
    <w:rsid w:val="00606914"/>
    <w:rsid w:val="00606AEF"/>
    <w:rsid w:val="00607377"/>
    <w:rsid w:val="00607534"/>
    <w:rsid w:val="006077EA"/>
    <w:rsid w:val="00607C49"/>
    <w:rsid w:val="0061100E"/>
    <w:rsid w:val="00611383"/>
    <w:rsid w:val="00611527"/>
    <w:rsid w:val="00612C8F"/>
    <w:rsid w:val="00614011"/>
    <w:rsid w:val="00614280"/>
    <w:rsid w:val="00614B78"/>
    <w:rsid w:val="00615400"/>
    <w:rsid w:val="00615CFB"/>
    <w:rsid w:val="00616AA2"/>
    <w:rsid w:val="00616DA1"/>
    <w:rsid w:val="00620638"/>
    <w:rsid w:val="00621835"/>
    <w:rsid w:val="0062233A"/>
    <w:rsid w:val="00622DE5"/>
    <w:rsid w:val="00623198"/>
    <w:rsid w:val="00623A67"/>
    <w:rsid w:val="006242E7"/>
    <w:rsid w:val="00624379"/>
    <w:rsid w:val="00624CBB"/>
    <w:rsid w:val="00625C38"/>
    <w:rsid w:val="00625FD8"/>
    <w:rsid w:val="00626049"/>
    <w:rsid w:val="00627319"/>
    <w:rsid w:val="00627482"/>
    <w:rsid w:val="00627909"/>
    <w:rsid w:val="006279ED"/>
    <w:rsid w:val="00627D2A"/>
    <w:rsid w:val="00630856"/>
    <w:rsid w:val="0063103B"/>
    <w:rsid w:val="006317D4"/>
    <w:rsid w:val="00631FB7"/>
    <w:rsid w:val="00633E17"/>
    <w:rsid w:val="006346C3"/>
    <w:rsid w:val="006362FC"/>
    <w:rsid w:val="00636842"/>
    <w:rsid w:val="00637FCA"/>
    <w:rsid w:val="00637FF8"/>
    <w:rsid w:val="0064030A"/>
    <w:rsid w:val="00641528"/>
    <w:rsid w:val="00641D9C"/>
    <w:rsid w:val="006420B4"/>
    <w:rsid w:val="0064297B"/>
    <w:rsid w:val="00643E93"/>
    <w:rsid w:val="00644533"/>
    <w:rsid w:val="00644575"/>
    <w:rsid w:val="00644AA2"/>
    <w:rsid w:val="00644D7A"/>
    <w:rsid w:val="00645848"/>
    <w:rsid w:val="00646594"/>
    <w:rsid w:val="0064678D"/>
    <w:rsid w:val="00646D5B"/>
    <w:rsid w:val="00647749"/>
    <w:rsid w:val="00650977"/>
    <w:rsid w:val="006512AA"/>
    <w:rsid w:val="00651F32"/>
    <w:rsid w:val="0065356D"/>
    <w:rsid w:val="00653C30"/>
    <w:rsid w:val="00654210"/>
    <w:rsid w:val="0065631A"/>
    <w:rsid w:val="006607C8"/>
    <w:rsid w:val="006625D2"/>
    <w:rsid w:val="0066260F"/>
    <w:rsid w:val="00663276"/>
    <w:rsid w:val="00663CFE"/>
    <w:rsid w:val="006641CE"/>
    <w:rsid w:val="00664FC7"/>
    <w:rsid w:val="00665023"/>
    <w:rsid w:val="00667979"/>
    <w:rsid w:val="00667A97"/>
    <w:rsid w:val="0067259C"/>
    <w:rsid w:val="006729CA"/>
    <w:rsid w:val="00672A28"/>
    <w:rsid w:val="00672BC7"/>
    <w:rsid w:val="00672C69"/>
    <w:rsid w:val="0067319E"/>
    <w:rsid w:val="00673C08"/>
    <w:rsid w:val="00674B12"/>
    <w:rsid w:val="0067509E"/>
    <w:rsid w:val="006753D4"/>
    <w:rsid w:val="00675EEB"/>
    <w:rsid w:val="0067688F"/>
    <w:rsid w:val="00676C05"/>
    <w:rsid w:val="00677095"/>
    <w:rsid w:val="00677AB9"/>
    <w:rsid w:val="00677AD5"/>
    <w:rsid w:val="00680766"/>
    <w:rsid w:val="00680BCA"/>
    <w:rsid w:val="00680CCA"/>
    <w:rsid w:val="006814E4"/>
    <w:rsid w:val="00681B36"/>
    <w:rsid w:val="00683D8B"/>
    <w:rsid w:val="006842A5"/>
    <w:rsid w:val="0068473C"/>
    <w:rsid w:val="00684ED2"/>
    <w:rsid w:val="006869A7"/>
    <w:rsid w:val="00687285"/>
    <w:rsid w:val="00690992"/>
    <w:rsid w:val="00690EE5"/>
    <w:rsid w:val="00691FE8"/>
    <w:rsid w:val="00692216"/>
    <w:rsid w:val="00692248"/>
    <w:rsid w:val="00692731"/>
    <w:rsid w:val="006936A0"/>
    <w:rsid w:val="006937BD"/>
    <w:rsid w:val="00693C00"/>
    <w:rsid w:val="00693FB4"/>
    <w:rsid w:val="00694603"/>
    <w:rsid w:val="0069544E"/>
    <w:rsid w:val="00696563"/>
    <w:rsid w:val="00696F91"/>
    <w:rsid w:val="006972ED"/>
    <w:rsid w:val="00697990"/>
    <w:rsid w:val="006A0939"/>
    <w:rsid w:val="006A0E49"/>
    <w:rsid w:val="006A1642"/>
    <w:rsid w:val="006A2186"/>
    <w:rsid w:val="006A30EC"/>
    <w:rsid w:val="006A3579"/>
    <w:rsid w:val="006A3AC6"/>
    <w:rsid w:val="006A3D6E"/>
    <w:rsid w:val="006A45A0"/>
    <w:rsid w:val="006A4CAC"/>
    <w:rsid w:val="006A4F97"/>
    <w:rsid w:val="006A5BD9"/>
    <w:rsid w:val="006A60A8"/>
    <w:rsid w:val="006A614B"/>
    <w:rsid w:val="006A64F9"/>
    <w:rsid w:val="006A66E5"/>
    <w:rsid w:val="006A7007"/>
    <w:rsid w:val="006A7009"/>
    <w:rsid w:val="006A7785"/>
    <w:rsid w:val="006B1640"/>
    <w:rsid w:val="006B1875"/>
    <w:rsid w:val="006B2175"/>
    <w:rsid w:val="006B2353"/>
    <w:rsid w:val="006B32DF"/>
    <w:rsid w:val="006B4BB9"/>
    <w:rsid w:val="006B555D"/>
    <w:rsid w:val="006B628E"/>
    <w:rsid w:val="006B6727"/>
    <w:rsid w:val="006B698F"/>
    <w:rsid w:val="006B778B"/>
    <w:rsid w:val="006C1A13"/>
    <w:rsid w:val="006C1CB7"/>
    <w:rsid w:val="006C27DF"/>
    <w:rsid w:val="006C3E35"/>
    <w:rsid w:val="006C42E3"/>
    <w:rsid w:val="006C5584"/>
    <w:rsid w:val="006C595E"/>
    <w:rsid w:val="006C6B22"/>
    <w:rsid w:val="006C6DA3"/>
    <w:rsid w:val="006C741F"/>
    <w:rsid w:val="006C78A3"/>
    <w:rsid w:val="006D01E5"/>
    <w:rsid w:val="006D139C"/>
    <w:rsid w:val="006D1B0E"/>
    <w:rsid w:val="006D1EC0"/>
    <w:rsid w:val="006D2EA7"/>
    <w:rsid w:val="006D3C86"/>
    <w:rsid w:val="006D4429"/>
    <w:rsid w:val="006D53CA"/>
    <w:rsid w:val="006D6427"/>
    <w:rsid w:val="006D6864"/>
    <w:rsid w:val="006D734A"/>
    <w:rsid w:val="006D7C90"/>
    <w:rsid w:val="006E0297"/>
    <w:rsid w:val="006E1217"/>
    <w:rsid w:val="006E1A27"/>
    <w:rsid w:val="006E1B62"/>
    <w:rsid w:val="006E260D"/>
    <w:rsid w:val="006E28EE"/>
    <w:rsid w:val="006E30FA"/>
    <w:rsid w:val="006E372F"/>
    <w:rsid w:val="006E3A71"/>
    <w:rsid w:val="006E3B1B"/>
    <w:rsid w:val="006E4E9F"/>
    <w:rsid w:val="006E510C"/>
    <w:rsid w:val="006E5CA0"/>
    <w:rsid w:val="006F061B"/>
    <w:rsid w:val="006F1550"/>
    <w:rsid w:val="006F1ACB"/>
    <w:rsid w:val="006F259F"/>
    <w:rsid w:val="006F36DA"/>
    <w:rsid w:val="006F4E18"/>
    <w:rsid w:val="006F55B6"/>
    <w:rsid w:val="006F56D4"/>
    <w:rsid w:val="006F578A"/>
    <w:rsid w:val="007001AE"/>
    <w:rsid w:val="0070095C"/>
    <w:rsid w:val="007010BE"/>
    <w:rsid w:val="00701C69"/>
    <w:rsid w:val="00701DC7"/>
    <w:rsid w:val="0070250A"/>
    <w:rsid w:val="0070271C"/>
    <w:rsid w:val="00702B80"/>
    <w:rsid w:val="00703E63"/>
    <w:rsid w:val="007041F2"/>
    <w:rsid w:val="00704272"/>
    <w:rsid w:val="007045C5"/>
    <w:rsid w:val="00705768"/>
    <w:rsid w:val="00705B4F"/>
    <w:rsid w:val="00705B60"/>
    <w:rsid w:val="00706160"/>
    <w:rsid w:val="0070680A"/>
    <w:rsid w:val="00706977"/>
    <w:rsid w:val="00706A02"/>
    <w:rsid w:val="007072E5"/>
    <w:rsid w:val="00707BB6"/>
    <w:rsid w:val="0071086C"/>
    <w:rsid w:val="00710C23"/>
    <w:rsid w:val="00711511"/>
    <w:rsid w:val="00711AFE"/>
    <w:rsid w:val="0071201E"/>
    <w:rsid w:val="00712A48"/>
    <w:rsid w:val="00712E01"/>
    <w:rsid w:val="007137BA"/>
    <w:rsid w:val="0071396F"/>
    <w:rsid w:val="00713B04"/>
    <w:rsid w:val="00714465"/>
    <w:rsid w:val="00714957"/>
    <w:rsid w:val="00715579"/>
    <w:rsid w:val="00715A08"/>
    <w:rsid w:val="00715C0B"/>
    <w:rsid w:val="00716994"/>
    <w:rsid w:val="00717AE0"/>
    <w:rsid w:val="00720F85"/>
    <w:rsid w:val="0072171D"/>
    <w:rsid w:val="00722001"/>
    <w:rsid w:val="007223C9"/>
    <w:rsid w:val="0072260F"/>
    <w:rsid w:val="00722693"/>
    <w:rsid w:val="0072271A"/>
    <w:rsid w:val="00723C5B"/>
    <w:rsid w:val="00724251"/>
    <w:rsid w:val="0072442B"/>
    <w:rsid w:val="00726095"/>
    <w:rsid w:val="007277D5"/>
    <w:rsid w:val="007303C6"/>
    <w:rsid w:val="00731612"/>
    <w:rsid w:val="00731EF9"/>
    <w:rsid w:val="0073220F"/>
    <w:rsid w:val="00732B6B"/>
    <w:rsid w:val="00733438"/>
    <w:rsid w:val="007346F6"/>
    <w:rsid w:val="00734D20"/>
    <w:rsid w:val="0073597D"/>
    <w:rsid w:val="00735CAB"/>
    <w:rsid w:val="00736682"/>
    <w:rsid w:val="0073692F"/>
    <w:rsid w:val="00736C6D"/>
    <w:rsid w:val="00737C33"/>
    <w:rsid w:val="007400F2"/>
    <w:rsid w:val="007402EC"/>
    <w:rsid w:val="0074041E"/>
    <w:rsid w:val="00740B29"/>
    <w:rsid w:val="00740BA7"/>
    <w:rsid w:val="00741468"/>
    <w:rsid w:val="00741528"/>
    <w:rsid w:val="007422B1"/>
    <w:rsid w:val="00742CE6"/>
    <w:rsid w:val="00744E5B"/>
    <w:rsid w:val="007454D7"/>
    <w:rsid w:val="00745AC6"/>
    <w:rsid w:val="00745C90"/>
    <w:rsid w:val="00747523"/>
    <w:rsid w:val="0074772B"/>
    <w:rsid w:val="00750CDC"/>
    <w:rsid w:val="0075142D"/>
    <w:rsid w:val="0075238A"/>
    <w:rsid w:val="007524FE"/>
    <w:rsid w:val="00752769"/>
    <w:rsid w:val="00752832"/>
    <w:rsid w:val="007540AE"/>
    <w:rsid w:val="00754DC0"/>
    <w:rsid w:val="007554D6"/>
    <w:rsid w:val="0075590C"/>
    <w:rsid w:val="00756BE1"/>
    <w:rsid w:val="00756FFA"/>
    <w:rsid w:val="00757020"/>
    <w:rsid w:val="007577F4"/>
    <w:rsid w:val="00760952"/>
    <w:rsid w:val="00760A19"/>
    <w:rsid w:val="00760A92"/>
    <w:rsid w:val="007611A6"/>
    <w:rsid w:val="00762285"/>
    <w:rsid w:val="00762720"/>
    <w:rsid w:val="007627DC"/>
    <w:rsid w:val="0076374E"/>
    <w:rsid w:val="00763C3F"/>
    <w:rsid w:val="00763E78"/>
    <w:rsid w:val="00764D3A"/>
    <w:rsid w:val="0076612D"/>
    <w:rsid w:val="0076651C"/>
    <w:rsid w:val="00766CB2"/>
    <w:rsid w:val="0076708E"/>
    <w:rsid w:val="00767B88"/>
    <w:rsid w:val="00770361"/>
    <w:rsid w:val="00770964"/>
    <w:rsid w:val="00770A5E"/>
    <w:rsid w:val="007715A9"/>
    <w:rsid w:val="00771728"/>
    <w:rsid w:val="0077325A"/>
    <w:rsid w:val="007734D7"/>
    <w:rsid w:val="00773528"/>
    <w:rsid w:val="0077490C"/>
    <w:rsid w:val="0077506D"/>
    <w:rsid w:val="0077521E"/>
    <w:rsid w:val="00775A37"/>
    <w:rsid w:val="00775B33"/>
    <w:rsid w:val="00775C11"/>
    <w:rsid w:val="00775CDA"/>
    <w:rsid w:val="00775E44"/>
    <w:rsid w:val="007764D4"/>
    <w:rsid w:val="0077662F"/>
    <w:rsid w:val="007775B7"/>
    <w:rsid w:val="0078051E"/>
    <w:rsid w:val="00781B4A"/>
    <w:rsid w:val="00782488"/>
    <w:rsid w:val="00783A15"/>
    <w:rsid w:val="00783C15"/>
    <w:rsid w:val="00784758"/>
    <w:rsid w:val="00784835"/>
    <w:rsid w:val="00784DE1"/>
    <w:rsid w:val="007856C5"/>
    <w:rsid w:val="00785819"/>
    <w:rsid w:val="0078629A"/>
    <w:rsid w:val="007868F9"/>
    <w:rsid w:val="00786BA8"/>
    <w:rsid w:val="00786C08"/>
    <w:rsid w:val="0078750E"/>
    <w:rsid w:val="00787DC7"/>
    <w:rsid w:val="00787ED4"/>
    <w:rsid w:val="007909A8"/>
    <w:rsid w:val="00790D59"/>
    <w:rsid w:val="00791077"/>
    <w:rsid w:val="00791E5E"/>
    <w:rsid w:val="0079210F"/>
    <w:rsid w:val="00792616"/>
    <w:rsid w:val="00792DC2"/>
    <w:rsid w:val="007932B4"/>
    <w:rsid w:val="0079404B"/>
    <w:rsid w:val="00794089"/>
    <w:rsid w:val="00794E8B"/>
    <w:rsid w:val="0079563C"/>
    <w:rsid w:val="007971D2"/>
    <w:rsid w:val="007A0C0B"/>
    <w:rsid w:val="007A0F2E"/>
    <w:rsid w:val="007A1268"/>
    <w:rsid w:val="007A1491"/>
    <w:rsid w:val="007A1582"/>
    <w:rsid w:val="007A1CC1"/>
    <w:rsid w:val="007A1DAA"/>
    <w:rsid w:val="007A26FB"/>
    <w:rsid w:val="007A3660"/>
    <w:rsid w:val="007A39DB"/>
    <w:rsid w:val="007A4253"/>
    <w:rsid w:val="007A45B7"/>
    <w:rsid w:val="007A4BCB"/>
    <w:rsid w:val="007A5975"/>
    <w:rsid w:val="007A67EC"/>
    <w:rsid w:val="007B1658"/>
    <w:rsid w:val="007B2AD6"/>
    <w:rsid w:val="007B2E55"/>
    <w:rsid w:val="007B2E9A"/>
    <w:rsid w:val="007B3F4C"/>
    <w:rsid w:val="007B4377"/>
    <w:rsid w:val="007B5BFC"/>
    <w:rsid w:val="007B64D9"/>
    <w:rsid w:val="007B6DF6"/>
    <w:rsid w:val="007B7179"/>
    <w:rsid w:val="007B7ACB"/>
    <w:rsid w:val="007C00EF"/>
    <w:rsid w:val="007C05EB"/>
    <w:rsid w:val="007C0875"/>
    <w:rsid w:val="007C1011"/>
    <w:rsid w:val="007C1138"/>
    <w:rsid w:val="007C13EF"/>
    <w:rsid w:val="007C1679"/>
    <w:rsid w:val="007C1864"/>
    <w:rsid w:val="007C18B7"/>
    <w:rsid w:val="007C257A"/>
    <w:rsid w:val="007C25A4"/>
    <w:rsid w:val="007C38EB"/>
    <w:rsid w:val="007C5B6E"/>
    <w:rsid w:val="007C5E7E"/>
    <w:rsid w:val="007C65CE"/>
    <w:rsid w:val="007C6A78"/>
    <w:rsid w:val="007C6AA4"/>
    <w:rsid w:val="007C74ED"/>
    <w:rsid w:val="007C7D31"/>
    <w:rsid w:val="007D0700"/>
    <w:rsid w:val="007D246F"/>
    <w:rsid w:val="007D28DE"/>
    <w:rsid w:val="007D2EC8"/>
    <w:rsid w:val="007D3055"/>
    <w:rsid w:val="007D3447"/>
    <w:rsid w:val="007D3646"/>
    <w:rsid w:val="007D3EED"/>
    <w:rsid w:val="007D4A6C"/>
    <w:rsid w:val="007D5255"/>
    <w:rsid w:val="007D556C"/>
    <w:rsid w:val="007D56A4"/>
    <w:rsid w:val="007D56DB"/>
    <w:rsid w:val="007D6446"/>
    <w:rsid w:val="007D7C60"/>
    <w:rsid w:val="007E02E3"/>
    <w:rsid w:val="007E03F8"/>
    <w:rsid w:val="007E2C7E"/>
    <w:rsid w:val="007E2D72"/>
    <w:rsid w:val="007E3169"/>
    <w:rsid w:val="007E431B"/>
    <w:rsid w:val="007E5214"/>
    <w:rsid w:val="007E5912"/>
    <w:rsid w:val="007E5AFD"/>
    <w:rsid w:val="007E5B5B"/>
    <w:rsid w:val="007E639F"/>
    <w:rsid w:val="007E64E7"/>
    <w:rsid w:val="007E65E4"/>
    <w:rsid w:val="007E75FB"/>
    <w:rsid w:val="007E7812"/>
    <w:rsid w:val="007E7B46"/>
    <w:rsid w:val="007E7D9D"/>
    <w:rsid w:val="007F0081"/>
    <w:rsid w:val="007F026C"/>
    <w:rsid w:val="007F168A"/>
    <w:rsid w:val="007F3716"/>
    <w:rsid w:val="007F3884"/>
    <w:rsid w:val="007F4FA1"/>
    <w:rsid w:val="007F6299"/>
    <w:rsid w:val="007F68FB"/>
    <w:rsid w:val="007F6AAE"/>
    <w:rsid w:val="007F792C"/>
    <w:rsid w:val="007F7EC3"/>
    <w:rsid w:val="008003B3"/>
    <w:rsid w:val="008023FB"/>
    <w:rsid w:val="00802CA5"/>
    <w:rsid w:val="00802E9A"/>
    <w:rsid w:val="00803BC0"/>
    <w:rsid w:val="00803C69"/>
    <w:rsid w:val="00803F42"/>
    <w:rsid w:val="00804311"/>
    <w:rsid w:val="0080443A"/>
    <w:rsid w:val="00806155"/>
    <w:rsid w:val="00807E37"/>
    <w:rsid w:val="00810281"/>
    <w:rsid w:val="00810F80"/>
    <w:rsid w:val="008115F5"/>
    <w:rsid w:val="008119E4"/>
    <w:rsid w:val="008120C2"/>
    <w:rsid w:val="008121DF"/>
    <w:rsid w:val="008124E1"/>
    <w:rsid w:val="00813166"/>
    <w:rsid w:val="0081441D"/>
    <w:rsid w:val="00814490"/>
    <w:rsid w:val="00814C38"/>
    <w:rsid w:val="00814C9B"/>
    <w:rsid w:val="00815E6F"/>
    <w:rsid w:val="0081646A"/>
    <w:rsid w:val="00816597"/>
    <w:rsid w:val="00817D52"/>
    <w:rsid w:val="008203DC"/>
    <w:rsid w:val="0082103E"/>
    <w:rsid w:val="008211D1"/>
    <w:rsid w:val="008212A5"/>
    <w:rsid w:val="0082144C"/>
    <w:rsid w:val="008221A5"/>
    <w:rsid w:val="00822886"/>
    <w:rsid w:val="00822940"/>
    <w:rsid w:val="00822B15"/>
    <w:rsid w:val="0082376F"/>
    <w:rsid w:val="0082423A"/>
    <w:rsid w:val="00824F51"/>
    <w:rsid w:val="008256EE"/>
    <w:rsid w:val="00825D2F"/>
    <w:rsid w:val="00826067"/>
    <w:rsid w:val="0082629C"/>
    <w:rsid w:val="00827A14"/>
    <w:rsid w:val="00831373"/>
    <w:rsid w:val="00831C4A"/>
    <w:rsid w:val="00831F56"/>
    <w:rsid w:val="008321E8"/>
    <w:rsid w:val="00832DC1"/>
    <w:rsid w:val="0083304D"/>
    <w:rsid w:val="008345BB"/>
    <w:rsid w:val="00834881"/>
    <w:rsid w:val="008359D6"/>
    <w:rsid w:val="00836F5E"/>
    <w:rsid w:val="00837684"/>
    <w:rsid w:val="0083778F"/>
    <w:rsid w:val="0084063C"/>
    <w:rsid w:val="008411CD"/>
    <w:rsid w:val="008412A2"/>
    <w:rsid w:val="0084158C"/>
    <w:rsid w:val="008419C6"/>
    <w:rsid w:val="00842747"/>
    <w:rsid w:val="00842813"/>
    <w:rsid w:val="0084488E"/>
    <w:rsid w:val="008457BB"/>
    <w:rsid w:val="008461B0"/>
    <w:rsid w:val="0084676A"/>
    <w:rsid w:val="008474AB"/>
    <w:rsid w:val="00847BA4"/>
    <w:rsid w:val="00847EFC"/>
    <w:rsid w:val="00847F64"/>
    <w:rsid w:val="0085017F"/>
    <w:rsid w:val="008503D3"/>
    <w:rsid w:val="008509C0"/>
    <w:rsid w:val="00850AC3"/>
    <w:rsid w:val="0085470F"/>
    <w:rsid w:val="00854BE1"/>
    <w:rsid w:val="008569DF"/>
    <w:rsid w:val="0085790B"/>
    <w:rsid w:val="00857B32"/>
    <w:rsid w:val="00860826"/>
    <w:rsid w:val="008609B9"/>
    <w:rsid w:val="008620E3"/>
    <w:rsid w:val="00863AA6"/>
    <w:rsid w:val="00865002"/>
    <w:rsid w:val="008653E7"/>
    <w:rsid w:val="0086603D"/>
    <w:rsid w:val="00866BFF"/>
    <w:rsid w:val="00867349"/>
    <w:rsid w:val="00870EBE"/>
    <w:rsid w:val="0087123C"/>
    <w:rsid w:val="00872CA0"/>
    <w:rsid w:val="0087337B"/>
    <w:rsid w:val="0087412C"/>
    <w:rsid w:val="00876E00"/>
    <w:rsid w:val="0088039D"/>
    <w:rsid w:val="0088124D"/>
    <w:rsid w:val="00882642"/>
    <w:rsid w:val="00882CAA"/>
    <w:rsid w:val="0088308D"/>
    <w:rsid w:val="0088332C"/>
    <w:rsid w:val="0088411C"/>
    <w:rsid w:val="00885906"/>
    <w:rsid w:val="00885E51"/>
    <w:rsid w:val="00886011"/>
    <w:rsid w:val="0088725A"/>
    <w:rsid w:val="008875A6"/>
    <w:rsid w:val="00887D37"/>
    <w:rsid w:val="00890738"/>
    <w:rsid w:val="00891AEE"/>
    <w:rsid w:val="00892052"/>
    <w:rsid w:val="00892526"/>
    <w:rsid w:val="008927CC"/>
    <w:rsid w:val="00893496"/>
    <w:rsid w:val="0089428B"/>
    <w:rsid w:val="0089448B"/>
    <w:rsid w:val="00894694"/>
    <w:rsid w:val="00894B4A"/>
    <w:rsid w:val="00895603"/>
    <w:rsid w:val="00895C19"/>
    <w:rsid w:val="00895E23"/>
    <w:rsid w:val="008962BC"/>
    <w:rsid w:val="00896820"/>
    <w:rsid w:val="008A034B"/>
    <w:rsid w:val="008A0EBF"/>
    <w:rsid w:val="008A1763"/>
    <w:rsid w:val="008A1BF0"/>
    <w:rsid w:val="008A3121"/>
    <w:rsid w:val="008A3575"/>
    <w:rsid w:val="008A3C12"/>
    <w:rsid w:val="008A50C8"/>
    <w:rsid w:val="008A55D4"/>
    <w:rsid w:val="008A5788"/>
    <w:rsid w:val="008A6250"/>
    <w:rsid w:val="008A68D0"/>
    <w:rsid w:val="008B06E2"/>
    <w:rsid w:val="008B1390"/>
    <w:rsid w:val="008B30E9"/>
    <w:rsid w:val="008B3117"/>
    <w:rsid w:val="008B40C3"/>
    <w:rsid w:val="008B4389"/>
    <w:rsid w:val="008B57BE"/>
    <w:rsid w:val="008B7644"/>
    <w:rsid w:val="008B7EF6"/>
    <w:rsid w:val="008B7F19"/>
    <w:rsid w:val="008C0681"/>
    <w:rsid w:val="008C1518"/>
    <w:rsid w:val="008C21D7"/>
    <w:rsid w:val="008C36FD"/>
    <w:rsid w:val="008C3A4E"/>
    <w:rsid w:val="008C4459"/>
    <w:rsid w:val="008C4CEC"/>
    <w:rsid w:val="008C4E78"/>
    <w:rsid w:val="008C532E"/>
    <w:rsid w:val="008C6C1B"/>
    <w:rsid w:val="008C704D"/>
    <w:rsid w:val="008D03ED"/>
    <w:rsid w:val="008D0F47"/>
    <w:rsid w:val="008D17DC"/>
    <w:rsid w:val="008D2F25"/>
    <w:rsid w:val="008D3479"/>
    <w:rsid w:val="008D3629"/>
    <w:rsid w:val="008D38E3"/>
    <w:rsid w:val="008D5CC1"/>
    <w:rsid w:val="008D6BB7"/>
    <w:rsid w:val="008D74DC"/>
    <w:rsid w:val="008D7C65"/>
    <w:rsid w:val="008E004E"/>
    <w:rsid w:val="008E1689"/>
    <w:rsid w:val="008E18E8"/>
    <w:rsid w:val="008E1C78"/>
    <w:rsid w:val="008E24FB"/>
    <w:rsid w:val="008E259A"/>
    <w:rsid w:val="008E31D8"/>
    <w:rsid w:val="008E3C43"/>
    <w:rsid w:val="008E52D7"/>
    <w:rsid w:val="008E562C"/>
    <w:rsid w:val="008E5DA3"/>
    <w:rsid w:val="008E5EFA"/>
    <w:rsid w:val="008E6141"/>
    <w:rsid w:val="008F17C9"/>
    <w:rsid w:val="008F201D"/>
    <w:rsid w:val="008F26A5"/>
    <w:rsid w:val="008F372A"/>
    <w:rsid w:val="008F4CF3"/>
    <w:rsid w:val="008F6063"/>
    <w:rsid w:val="008F6854"/>
    <w:rsid w:val="008F6864"/>
    <w:rsid w:val="008F740A"/>
    <w:rsid w:val="008F761C"/>
    <w:rsid w:val="00900978"/>
    <w:rsid w:val="00901273"/>
    <w:rsid w:val="00901D7E"/>
    <w:rsid w:val="00903055"/>
    <w:rsid w:val="00904787"/>
    <w:rsid w:val="00904A07"/>
    <w:rsid w:val="00904CA6"/>
    <w:rsid w:val="0090569D"/>
    <w:rsid w:val="00906645"/>
    <w:rsid w:val="009076BA"/>
    <w:rsid w:val="00911581"/>
    <w:rsid w:val="009115C0"/>
    <w:rsid w:val="00911AE9"/>
    <w:rsid w:val="00911EFA"/>
    <w:rsid w:val="009121C6"/>
    <w:rsid w:val="0091232A"/>
    <w:rsid w:val="00913B56"/>
    <w:rsid w:val="009144C1"/>
    <w:rsid w:val="00914528"/>
    <w:rsid w:val="00914F98"/>
    <w:rsid w:val="009153E9"/>
    <w:rsid w:val="0091546F"/>
    <w:rsid w:val="00915826"/>
    <w:rsid w:val="0091595A"/>
    <w:rsid w:val="00915C54"/>
    <w:rsid w:val="00916F00"/>
    <w:rsid w:val="00916F54"/>
    <w:rsid w:val="00917B37"/>
    <w:rsid w:val="00917F43"/>
    <w:rsid w:val="00920457"/>
    <w:rsid w:val="00921634"/>
    <w:rsid w:val="0092247B"/>
    <w:rsid w:val="0092252F"/>
    <w:rsid w:val="009228FF"/>
    <w:rsid w:val="00923CE3"/>
    <w:rsid w:val="00923D07"/>
    <w:rsid w:val="00924944"/>
    <w:rsid w:val="009250D8"/>
    <w:rsid w:val="00925E12"/>
    <w:rsid w:val="009262A4"/>
    <w:rsid w:val="0092633F"/>
    <w:rsid w:val="009264F7"/>
    <w:rsid w:val="009272C0"/>
    <w:rsid w:val="00927324"/>
    <w:rsid w:val="009301CF"/>
    <w:rsid w:val="00931598"/>
    <w:rsid w:val="009319BA"/>
    <w:rsid w:val="0093327E"/>
    <w:rsid w:val="009337C3"/>
    <w:rsid w:val="0093389E"/>
    <w:rsid w:val="00934068"/>
    <w:rsid w:val="0093567A"/>
    <w:rsid w:val="00936802"/>
    <w:rsid w:val="00936BA9"/>
    <w:rsid w:val="00936E7D"/>
    <w:rsid w:val="00937000"/>
    <w:rsid w:val="0093713C"/>
    <w:rsid w:val="00937A2F"/>
    <w:rsid w:val="0094160F"/>
    <w:rsid w:val="0094174D"/>
    <w:rsid w:val="00941BE4"/>
    <w:rsid w:val="00942EB9"/>
    <w:rsid w:val="00943185"/>
    <w:rsid w:val="00943DC7"/>
    <w:rsid w:val="0094482D"/>
    <w:rsid w:val="00945607"/>
    <w:rsid w:val="00947F28"/>
    <w:rsid w:val="0095015E"/>
    <w:rsid w:val="009508C4"/>
    <w:rsid w:val="009518DA"/>
    <w:rsid w:val="00952803"/>
    <w:rsid w:val="00952B6D"/>
    <w:rsid w:val="00955B56"/>
    <w:rsid w:val="009574BF"/>
    <w:rsid w:val="009602DF"/>
    <w:rsid w:val="00961197"/>
    <w:rsid w:val="00961973"/>
    <w:rsid w:val="00961CBE"/>
    <w:rsid w:val="00961D6E"/>
    <w:rsid w:val="009621E5"/>
    <w:rsid w:val="0096294E"/>
    <w:rsid w:val="00962B4D"/>
    <w:rsid w:val="009639C6"/>
    <w:rsid w:val="00963CBF"/>
    <w:rsid w:val="00963D55"/>
    <w:rsid w:val="00964C20"/>
    <w:rsid w:val="00964DC2"/>
    <w:rsid w:val="009652B3"/>
    <w:rsid w:val="009656F9"/>
    <w:rsid w:val="00965718"/>
    <w:rsid w:val="00965A05"/>
    <w:rsid w:val="00965AD7"/>
    <w:rsid w:val="0096608C"/>
    <w:rsid w:val="00967306"/>
    <w:rsid w:val="00967722"/>
    <w:rsid w:val="009679A7"/>
    <w:rsid w:val="00967BD7"/>
    <w:rsid w:val="009701E8"/>
    <w:rsid w:val="00970498"/>
    <w:rsid w:val="0097079A"/>
    <w:rsid w:val="00970A3E"/>
    <w:rsid w:val="00970EDE"/>
    <w:rsid w:val="0097104A"/>
    <w:rsid w:val="00971294"/>
    <w:rsid w:val="00972208"/>
    <w:rsid w:val="0097269A"/>
    <w:rsid w:val="009759D0"/>
    <w:rsid w:val="00975FAE"/>
    <w:rsid w:val="00976692"/>
    <w:rsid w:val="00977B3B"/>
    <w:rsid w:val="009806D8"/>
    <w:rsid w:val="00980B61"/>
    <w:rsid w:val="00980CCF"/>
    <w:rsid w:val="009812A6"/>
    <w:rsid w:val="0098155B"/>
    <w:rsid w:val="00982105"/>
    <w:rsid w:val="00982108"/>
    <w:rsid w:val="00983E16"/>
    <w:rsid w:val="0098425C"/>
    <w:rsid w:val="009843BA"/>
    <w:rsid w:val="00984F1B"/>
    <w:rsid w:val="009851CA"/>
    <w:rsid w:val="00985EB9"/>
    <w:rsid w:val="00987434"/>
    <w:rsid w:val="00987A8C"/>
    <w:rsid w:val="009901C0"/>
    <w:rsid w:val="00990E2E"/>
    <w:rsid w:val="00991E92"/>
    <w:rsid w:val="00991F9F"/>
    <w:rsid w:val="00993FFE"/>
    <w:rsid w:val="009943EF"/>
    <w:rsid w:val="00994506"/>
    <w:rsid w:val="00994A74"/>
    <w:rsid w:val="009958B7"/>
    <w:rsid w:val="0099636C"/>
    <w:rsid w:val="00996E3C"/>
    <w:rsid w:val="00997359"/>
    <w:rsid w:val="00997F19"/>
    <w:rsid w:val="009A07AE"/>
    <w:rsid w:val="009A1D96"/>
    <w:rsid w:val="009A20A4"/>
    <w:rsid w:val="009A256F"/>
    <w:rsid w:val="009A2C7A"/>
    <w:rsid w:val="009A2C84"/>
    <w:rsid w:val="009A3FB5"/>
    <w:rsid w:val="009A47C7"/>
    <w:rsid w:val="009A53A7"/>
    <w:rsid w:val="009A58CC"/>
    <w:rsid w:val="009A59BD"/>
    <w:rsid w:val="009A6C03"/>
    <w:rsid w:val="009A6EA8"/>
    <w:rsid w:val="009A7530"/>
    <w:rsid w:val="009B03B7"/>
    <w:rsid w:val="009B2535"/>
    <w:rsid w:val="009B281A"/>
    <w:rsid w:val="009B2C7C"/>
    <w:rsid w:val="009B2EA6"/>
    <w:rsid w:val="009B3348"/>
    <w:rsid w:val="009B3E31"/>
    <w:rsid w:val="009B4356"/>
    <w:rsid w:val="009B439D"/>
    <w:rsid w:val="009B45AB"/>
    <w:rsid w:val="009B600E"/>
    <w:rsid w:val="009B6225"/>
    <w:rsid w:val="009B6242"/>
    <w:rsid w:val="009B6406"/>
    <w:rsid w:val="009B6563"/>
    <w:rsid w:val="009B6EA0"/>
    <w:rsid w:val="009B6F5C"/>
    <w:rsid w:val="009C0268"/>
    <w:rsid w:val="009C0E02"/>
    <w:rsid w:val="009C1C66"/>
    <w:rsid w:val="009C2223"/>
    <w:rsid w:val="009C268A"/>
    <w:rsid w:val="009C3419"/>
    <w:rsid w:val="009C3617"/>
    <w:rsid w:val="009C3C0E"/>
    <w:rsid w:val="009C3DD8"/>
    <w:rsid w:val="009C404B"/>
    <w:rsid w:val="009C4DFE"/>
    <w:rsid w:val="009C50FC"/>
    <w:rsid w:val="009C5B4A"/>
    <w:rsid w:val="009C5C95"/>
    <w:rsid w:val="009C5CF7"/>
    <w:rsid w:val="009C660E"/>
    <w:rsid w:val="009C702F"/>
    <w:rsid w:val="009D0051"/>
    <w:rsid w:val="009D005B"/>
    <w:rsid w:val="009D0B8D"/>
    <w:rsid w:val="009D0FC6"/>
    <w:rsid w:val="009D11F9"/>
    <w:rsid w:val="009D161B"/>
    <w:rsid w:val="009D1BC2"/>
    <w:rsid w:val="009D1F0B"/>
    <w:rsid w:val="009D1F95"/>
    <w:rsid w:val="009D2790"/>
    <w:rsid w:val="009D2DEB"/>
    <w:rsid w:val="009D4150"/>
    <w:rsid w:val="009D43F3"/>
    <w:rsid w:val="009D4655"/>
    <w:rsid w:val="009D4850"/>
    <w:rsid w:val="009D4EE2"/>
    <w:rsid w:val="009D5511"/>
    <w:rsid w:val="009D5547"/>
    <w:rsid w:val="009D5C48"/>
    <w:rsid w:val="009D653F"/>
    <w:rsid w:val="009D661F"/>
    <w:rsid w:val="009D6828"/>
    <w:rsid w:val="009D7159"/>
    <w:rsid w:val="009D7A3B"/>
    <w:rsid w:val="009D7B8E"/>
    <w:rsid w:val="009D7F11"/>
    <w:rsid w:val="009E07AA"/>
    <w:rsid w:val="009E0D08"/>
    <w:rsid w:val="009E0D72"/>
    <w:rsid w:val="009E1382"/>
    <w:rsid w:val="009E1D38"/>
    <w:rsid w:val="009E248D"/>
    <w:rsid w:val="009E32B2"/>
    <w:rsid w:val="009E47E1"/>
    <w:rsid w:val="009E48BB"/>
    <w:rsid w:val="009E4E3D"/>
    <w:rsid w:val="009E5378"/>
    <w:rsid w:val="009E5586"/>
    <w:rsid w:val="009E588C"/>
    <w:rsid w:val="009E5B6F"/>
    <w:rsid w:val="009E5D08"/>
    <w:rsid w:val="009E69B1"/>
    <w:rsid w:val="009E7D4F"/>
    <w:rsid w:val="009F17A9"/>
    <w:rsid w:val="009F1D01"/>
    <w:rsid w:val="009F2A5D"/>
    <w:rsid w:val="009F2F5F"/>
    <w:rsid w:val="009F33D0"/>
    <w:rsid w:val="009F398B"/>
    <w:rsid w:val="009F3B9E"/>
    <w:rsid w:val="009F4235"/>
    <w:rsid w:val="009F5559"/>
    <w:rsid w:val="009F57D0"/>
    <w:rsid w:val="009F61CD"/>
    <w:rsid w:val="009F676A"/>
    <w:rsid w:val="009F6A46"/>
    <w:rsid w:val="009F6F32"/>
    <w:rsid w:val="009F70D9"/>
    <w:rsid w:val="009F763B"/>
    <w:rsid w:val="009F792C"/>
    <w:rsid w:val="009F7B14"/>
    <w:rsid w:val="00A00C10"/>
    <w:rsid w:val="00A00F1D"/>
    <w:rsid w:val="00A01DC2"/>
    <w:rsid w:val="00A02274"/>
    <w:rsid w:val="00A02491"/>
    <w:rsid w:val="00A025EE"/>
    <w:rsid w:val="00A02ADB"/>
    <w:rsid w:val="00A02AE6"/>
    <w:rsid w:val="00A037FD"/>
    <w:rsid w:val="00A0402D"/>
    <w:rsid w:val="00A068AD"/>
    <w:rsid w:val="00A069A8"/>
    <w:rsid w:val="00A07490"/>
    <w:rsid w:val="00A07E7B"/>
    <w:rsid w:val="00A07F6B"/>
    <w:rsid w:val="00A10AD7"/>
    <w:rsid w:val="00A1110D"/>
    <w:rsid w:val="00A11562"/>
    <w:rsid w:val="00A11958"/>
    <w:rsid w:val="00A12272"/>
    <w:rsid w:val="00A148A9"/>
    <w:rsid w:val="00A14E6D"/>
    <w:rsid w:val="00A14F43"/>
    <w:rsid w:val="00A15568"/>
    <w:rsid w:val="00A15F2F"/>
    <w:rsid w:val="00A168EE"/>
    <w:rsid w:val="00A17714"/>
    <w:rsid w:val="00A20131"/>
    <w:rsid w:val="00A205E0"/>
    <w:rsid w:val="00A213C1"/>
    <w:rsid w:val="00A238A7"/>
    <w:rsid w:val="00A23D54"/>
    <w:rsid w:val="00A240E0"/>
    <w:rsid w:val="00A25036"/>
    <w:rsid w:val="00A25786"/>
    <w:rsid w:val="00A25E0F"/>
    <w:rsid w:val="00A25FA1"/>
    <w:rsid w:val="00A26FD5"/>
    <w:rsid w:val="00A27B38"/>
    <w:rsid w:val="00A31958"/>
    <w:rsid w:val="00A31BA7"/>
    <w:rsid w:val="00A3336D"/>
    <w:rsid w:val="00A340DF"/>
    <w:rsid w:val="00A34669"/>
    <w:rsid w:val="00A34CDA"/>
    <w:rsid w:val="00A34F87"/>
    <w:rsid w:val="00A36009"/>
    <w:rsid w:val="00A36261"/>
    <w:rsid w:val="00A3663A"/>
    <w:rsid w:val="00A36B69"/>
    <w:rsid w:val="00A36E47"/>
    <w:rsid w:val="00A372EA"/>
    <w:rsid w:val="00A376DC"/>
    <w:rsid w:val="00A37988"/>
    <w:rsid w:val="00A37B33"/>
    <w:rsid w:val="00A37F4B"/>
    <w:rsid w:val="00A40DF5"/>
    <w:rsid w:val="00A41678"/>
    <w:rsid w:val="00A41B7F"/>
    <w:rsid w:val="00A4205E"/>
    <w:rsid w:val="00A421DC"/>
    <w:rsid w:val="00A42E38"/>
    <w:rsid w:val="00A43228"/>
    <w:rsid w:val="00A449B8"/>
    <w:rsid w:val="00A44C00"/>
    <w:rsid w:val="00A44FB8"/>
    <w:rsid w:val="00A46EDC"/>
    <w:rsid w:val="00A479A6"/>
    <w:rsid w:val="00A513A3"/>
    <w:rsid w:val="00A51677"/>
    <w:rsid w:val="00A54044"/>
    <w:rsid w:val="00A54794"/>
    <w:rsid w:val="00A55057"/>
    <w:rsid w:val="00A5614E"/>
    <w:rsid w:val="00A56217"/>
    <w:rsid w:val="00A57D4D"/>
    <w:rsid w:val="00A60712"/>
    <w:rsid w:val="00A626EE"/>
    <w:rsid w:val="00A6273E"/>
    <w:rsid w:val="00A63F3F"/>
    <w:rsid w:val="00A64528"/>
    <w:rsid w:val="00A6454D"/>
    <w:rsid w:val="00A645B4"/>
    <w:rsid w:val="00A647E3"/>
    <w:rsid w:val="00A650B2"/>
    <w:rsid w:val="00A654E9"/>
    <w:rsid w:val="00A6635E"/>
    <w:rsid w:val="00A66433"/>
    <w:rsid w:val="00A7040E"/>
    <w:rsid w:val="00A70A14"/>
    <w:rsid w:val="00A71A39"/>
    <w:rsid w:val="00A720CB"/>
    <w:rsid w:val="00A725BC"/>
    <w:rsid w:val="00A7294D"/>
    <w:rsid w:val="00A74AD6"/>
    <w:rsid w:val="00A74ED3"/>
    <w:rsid w:val="00A750ED"/>
    <w:rsid w:val="00A752F7"/>
    <w:rsid w:val="00A7532D"/>
    <w:rsid w:val="00A75BBA"/>
    <w:rsid w:val="00A75DA7"/>
    <w:rsid w:val="00A76EF0"/>
    <w:rsid w:val="00A80045"/>
    <w:rsid w:val="00A80278"/>
    <w:rsid w:val="00A804F7"/>
    <w:rsid w:val="00A80E09"/>
    <w:rsid w:val="00A811ED"/>
    <w:rsid w:val="00A820E0"/>
    <w:rsid w:val="00A83334"/>
    <w:rsid w:val="00A83ED4"/>
    <w:rsid w:val="00A865E8"/>
    <w:rsid w:val="00A86ABD"/>
    <w:rsid w:val="00A87AD8"/>
    <w:rsid w:val="00A87E00"/>
    <w:rsid w:val="00A90223"/>
    <w:rsid w:val="00A90BE9"/>
    <w:rsid w:val="00A90ECF"/>
    <w:rsid w:val="00A91F5C"/>
    <w:rsid w:val="00A9200B"/>
    <w:rsid w:val="00A922C0"/>
    <w:rsid w:val="00A9383E"/>
    <w:rsid w:val="00A946F3"/>
    <w:rsid w:val="00A94B26"/>
    <w:rsid w:val="00A94C32"/>
    <w:rsid w:val="00A9550C"/>
    <w:rsid w:val="00A96B50"/>
    <w:rsid w:val="00AA00A7"/>
    <w:rsid w:val="00AA246B"/>
    <w:rsid w:val="00AA24E9"/>
    <w:rsid w:val="00AA3399"/>
    <w:rsid w:val="00AA3AC1"/>
    <w:rsid w:val="00AA4E7A"/>
    <w:rsid w:val="00AA52E7"/>
    <w:rsid w:val="00AA5E6D"/>
    <w:rsid w:val="00AA66DD"/>
    <w:rsid w:val="00AA68AE"/>
    <w:rsid w:val="00AA69D5"/>
    <w:rsid w:val="00AA6C36"/>
    <w:rsid w:val="00AA6F34"/>
    <w:rsid w:val="00AA742E"/>
    <w:rsid w:val="00AA744A"/>
    <w:rsid w:val="00AA77EE"/>
    <w:rsid w:val="00AA78F7"/>
    <w:rsid w:val="00AA7AC6"/>
    <w:rsid w:val="00AA7D78"/>
    <w:rsid w:val="00AA7E08"/>
    <w:rsid w:val="00AB0770"/>
    <w:rsid w:val="00AB15A1"/>
    <w:rsid w:val="00AB1E15"/>
    <w:rsid w:val="00AB1E98"/>
    <w:rsid w:val="00AB468E"/>
    <w:rsid w:val="00AB46A7"/>
    <w:rsid w:val="00AB48FF"/>
    <w:rsid w:val="00AB5252"/>
    <w:rsid w:val="00AB63D7"/>
    <w:rsid w:val="00AB6823"/>
    <w:rsid w:val="00AB6B60"/>
    <w:rsid w:val="00AC08CC"/>
    <w:rsid w:val="00AC1150"/>
    <w:rsid w:val="00AC14F1"/>
    <w:rsid w:val="00AC1BDA"/>
    <w:rsid w:val="00AC1D56"/>
    <w:rsid w:val="00AC2770"/>
    <w:rsid w:val="00AC332A"/>
    <w:rsid w:val="00AC333A"/>
    <w:rsid w:val="00AC3F3B"/>
    <w:rsid w:val="00AC43CA"/>
    <w:rsid w:val="00AC4698"/>
    <w:rsid w:val="00AC63CF"/>
    <w:rsid w:val="00AC76AB"/>
    <w:rsid w:val="00AD0ED2"/>
    <w:rsid w:val="00AD1350"/>
    <w:rsid w:val="00AD146E"/>
    <w:rsid w:val="00AD16A4"/>
    <w:rsid w:val="00AD18EF"/>
    <w:rsid w:val="00AD1AD5"/>
    <w:rsid w:val="00AD29D1"/>
    <w:rsid w:val="00AD33EF"/>
    <w:rsid w:val="00AD3C09"/>
    <w:rsid w:val="00AD3D20"/>
    <w:rsid w:val="00AD3FDF"/>
    <w:rsid w:val="00AD446D"/>
    <w:rsid w:val="00AD5ABE"/>
    <w:rsid w:val="00AD5B17"/>
    <w:rsid w:val="00AD5D34"/>
    <w:rsid w:val="00AD5F76"/>
    <w:rsid w:val="00AD6BC4"/>
    <w:rsid w:val="00AD6C2E"/>
    <w:rsid w:val="00AD706A"/>
    <w:rsid w:val="00AD7D3A"/>
    <w:rsid w:val="00AE1015"/>
    <w:rsid w:val="00AE1692"/>
    <w:rsid w:val="00AE201A"/>
    <w:rsid w:val="00AE2F77"/>
    <w:rsid w:val="00AE4503"/>
    <w:rsid w:val="00AE515D"/>
    <w:rsid w:val="00AE52BF"/>
    <w:rsid w:val="00AE547B"/>
    <w:rsid w:val="00AE58E3"/>
    <w:rsid w:val="00AE5EB7"/>
    <w:rsid w:val="00AE6279"/>
    <w:rsid w:val="00AE6CAC"/>
    <w:rsid w:val="00AE72E6"/>
    <w:rsid w:val="00AF084C"/>
    <w:rsid w:val="00AF1477"/>
    <w:rsid w:val="00AF158A"/>
    <w:rsid w:val="00AF1789"/>
    <w:rsid w:val="00AF1954"/>
    <w:rsid w:val="00AF1C02"/>
    <w:rsid w:val="00AF2379"/>
    <w:rsid w:val="00AF2881"/>
    <w:rsid w:val="00AF2EFD"/>
    <w:rsid w:val="00AF377C"/>
    <w:rsid w:val="00AF610D"/>
    <w:rsid w:val="00AF7B6A"/>
    <w:rsid w:val="00AF7EC1"/>
    <w:rsid w:val="00B000D1"/>
    <w:rsid w:val="00B00C51"/>
    <w:rsid w:val="00B01259"/>
    <w:rsid w:val="00B01CF9"/>
    <w:rsid w:val="00B01E23"/>
    <w:rsid w:val="00B02DE2"/>
    <w:rsid w:val="00B042F7"/>
    <w:rsid w:val="00B048C8"/>
    <w:rsid w:val="00B04DF1"/>
    <w:rsid w:val="00B065AA"/>
    <w:rsid w:val="00B06D3C"/>
    <w:rsid w:val="00B10008"/>
    <w:rsid w:val="00B10287"/>
    <w:rsid w:val="00B10BDD"/>
    <w:rsid w:val="00B10DB5"/>
    <w:rsid w:val="00B115E6"/>
    <w:rsid w:val="00B127DD"/>
    <w:rsid w:val="00B13C14"/>
    <w:rsid w:val="00B141AA"/>
    <w:rsid w:val="00B1523C"/>
    <w:rsid w:val="00B15DD4"/>
    <w:rsid w:val="00B1668D"/>
    <w:rsid w:val="00B16E67"/>
    <w:rsid w:val="00B173C4"/>
    <w:rsid w:val="00B1746A"/>
    <w:rsid w:val="00B17AD4"/>
    <w:rsid w:val="00B17C60"/>
    <w:rsid w:val="00B219DC"/>
    <w:rsid w:val="00B225BC"/>
    <w:rsid w:val="00B230E9"/>
    <w:rsid w:val="00B23AAB"/>
    <w:rsid w:val="00B24171"/>
    <w:rsid w:val="00B24E11"/>
    <w:rsid w:val="00B25C96"/>
    <w:rsid w:val="00B25CCC"/>
    <w:rsid w:val="00B275EC"/>
    <w:rsid w:val="00B27A0E"/>
    <w:rsid w:val="00B27CE0"/>
    <w:rsid w:val="00B27F26"/>
    <w:rsid w:val="00B314CB"/>
    <w:rsid w:val="00B320FE"/>
    <w:rsid w:val="00B32479"/>
    <w:rsid w:val="00B3250E"/>
    <w:rsid w:val="00B32925"/>
    <w:rsid w:val="00B32C68"/>
    <w:rsid w:val="00B338B6"/>
    <w:rsid w:val="00B338FE"/>
    <w:rsid w:val="00B346EE"/>
    <w:rsid w:val="00B34B30"/>
    <w:rsid w:val="00B353D5"/>
    <w:rsid w:val="00B36546"/>
    <w:rsid w:val="00B372AD"/>
    <w:rsid w:val="00B37A07"/>
    <w:rsid w:val="00B40B75"/>
    <w:rsid w:val="00B40FF3"/>
    <w:rsid w:val="00B42EE1"/>
    <w:rsid w:val="00B43480"/>
    <w:rsid w:val="00B436BB"/>
    <w:rsid w:val="00B43766"/>
    <w:rsid w:val="00B4401A"/>
    <w:rsid w:val="00B44FE4"/>
    <w:rsid w:val="00B45C34"/>
    <w:rsid w:val="00B45C86"/>
    <w:rsid w:val="00B4647F"/>
    <w:rsid w:val="00B46AE9"/>
    <w:rsid w:val="00B46E96"/>
    <w:rsid w:val="00B47392"/>
    <w:rsid w:val="00B50571"/>
    <w:rsid w:val="00B51091"/>
    <w:rsid w:val="00B526E7"/>
    <w:rsid w:val="00B52745"/>
    <w:rsid w:val="00B5275F"/>
    <w:rsid w:val="00B54EA5"/>
    <w:rsid w:val="00B5695B"/>
    <w:rsid w:val="00B56B84"/>
    <w:rsid w:val="00B60459"/>
    <w:rsid w:val="00B6237D"/>
    <w:rsid w:val="00B625FC"/>
    <w:rsid w:val="00B63269"/>
    <w:rsid w:val="00B636BB"/>
    <w:rsid w:val="00B63B09"/>
    <w:rsid w:val="00B6403F"/>
    <w:rsid w:val="00B64392"/>
    <w:rsid w:val="00B64DAF"/>
    <w:rsid w:val="00B65AF8"/>
    <w:rsid w:val="00B676F0"/>
    <w:rsid w:val="00B67A42"/>
    <w:rsid w:val="00B7086A"/>
    <w:rsid w:val="00B70F66"/>
    <w:rsid w:val="00B717B5"/>
    <w:rsid w:val="00B71D57"/>
    <w:rsid w:val="00B73852"/>
    <w:rsid w:val="00B73D3B"/>
    <w:rsid w:val="00B74A52"/>
    <w:rsid w:val="00B754E3"/>
    <w:rsid w:val="00B768EB"/>
    <w:rsid w:val="00B77FD7"/>
    <w:rsid w:val="00B80428"/>
    <w:rsid w:val="00B80EAD"/>
    <w:rsid w:val="00B821D9"/>
    <w:rsid w:val="00B82522"/>
    <w:rsid w:val="00B83505"/>
    <w:rsid w:val="00B839C0"/>
    <w:rsid w:val="00B84706"/>
    <w:rsid w:val="00B856D6"/>
    <w:rsid w:val="00B85DA5"/>
    <w:rsid w:val="00B905E7"/>
    <w:rsid w:val="00B90F1E"/>
    <w:rsid w:val="00B90F26"/>
    <w:rsid w:val="00B919C5"/>
    <w:rsid w:val="00B9268A"/>
    <w:rsid w:val="00B92BAA"/>
    <w:rsid w:val="00B92E99"/>
    <w:rsid w:val="00B939D7"/>
    <w:rsid w:val="00B941D2"/>
    <w:rsid w:val="00B9450D"/>
    <w:rsid w:val="00B94599"/>
    <w:rsid w:val="00B9470F"/>
    <w:rsid w:val="00B95851"/>
    <w:rsid w:val="00B972BA"/>
    <w:rsid w:val="00B97651"/>
    <w:rsid w:val="00B97783"/>
    <w:rsid w:val="00BA16A4"/>
    <w:rsid w:val="00BA18B5"/>
    <w:rsid w:val="00BA2839"/>
    <w:rsid w:val="00BA28B4"/>
    <w:rsid w:val="00BA2E24"/>
    <w:rsid w:val="00BA383D"/>
    <w:rsid w:val="00BA3C97"/>
    <w:rsid w:val="00BA552C"/>
    <w:rsid w:val="00BA7BF6"/>
    <w:rsid w:val="00BB07FA"/>
    <w:rsid w:val="00BB1348"/>
    <w:rsid w:val="00BB1743"/>
    <w:rsid w:val="00BB2CCE"/>
    <w:rsid w:val="00BB2D87"/>
    <w:rsid w:val="00BB2E0B"/>
    <w:rsid w:val="00BB3141"/>
    <w:rsid w:val="00BB3B78"/>
    <w:rsid w:val="00BB6D4F"/>
    <w:rsid w:val="00BB7C26"/>
    <w:rsid w:val="00BB7C42"/>
    <w:rsid w:val="00BB7E34"/>
    <w:rsid w:val="00BC0759"/>
    <w:rsid w:val="00BC1EEA"/>
    <w:rsid w:val="00BC2345"/>
    <w:rsid w:val="00BC27DF"/>
    <w:rsid w:val="00BC2EB9"/>
    <w:rsid w:val="00BC34BE"/>
    <w:rsid w:val="00BC4A28"/>
    <w:rsid w:val="00BC5169"/>
    <w:rsid w:val="00BC51FF"/>
    <w:rsid w:val="00BC5271"/>
    <w:rsid w:val="00BC64E2"/>
    <w:rsid w:val="00BC6E53"/>
    <w:rsid w:val="00BC6F1C"/>
    <w:rsid w:val="00BC7B60"/>
    <w:rsid w:val="00BD139F"/>
    <w:rsid w:val="00BD19DE"/>
    <w:rsid w:val="00BD2184"/>
    <w:rsid w:val="00BD2272"/>
    <w:rsid w:val="00BD377E"/>
    <w:rsid w:val="00BD3B1C"/>
    <w:rsid w:val="00BD3F10"/>
    <w:rsid w:val="00BD427B"/>
    <w:rsid w:val="00BD4CA5"/>
    <w:rsid w:val="00BD5C04"/>
    <w:rsid w:val="00BD5C6E"/>
    <w:rsid w:val="00BD628B"/>
    <w:rsid w:val="00BD6B0A"/>
    <w:rsid w:val="00BD785B"/>
    <w:rsid w:val="00BD7868"/>
    <w:rsid w:val="00BD7C1D"/>
    <w:rsid w:val="00BD7E68"/>
    <w:rsid w:val="00BE0A1F"/>
    <w:rsid w:val="00BE0C1B"/>
    <w:rsid w:val="00BE2A14"/>
    <w:rsid w:val="00BE3299"/>
    <w:rsid w:val="00BE5219"/>
    <w:rsid w:val="00BE5A7F"/>
    <w:rsid w:val="00BE60EF"/>
    <w:rsid w:val="00BE67C0"/>
    <w:rsid w:val="00BE67C3"/>
    <w:rsid w:val="00BE6C11"/>
    <w:rsid w:val="00BE6D07"/>
    <w:rsid w:val="00BE7FF1"/>
    <w:rsid w:val="00BF0321"/>
    <w:rsid w:val="00BF066D"/>
    <w:rsid w:val="00BF091C"/>
    <w:rsid w:val="00BF0D7E"/>
    <w:rsid w:val="00BF2E72"/>
    <w:rsid w:val="00BF3519"/>
    <w:rsid w:val="00BF35E6"/>
    <w:rsid w:val="00BF3D42"/>
    <w:rsid w:val="00BF3F46"/>
    <w:rsid w:val="00BF44B1"/>
    <w:rsid w:val="00BF48EE"/>
    <w:rsid w:val="00BF60CF"/>
    <w:rsid w:val="00BF6129"/>
    <w:rsid w:val="00BF7CC1"/>
    <w:rsid w:val="00C009ED"/>
    <w:rsid w:val="00C012C0"/>
    <w:rsid w:val="00C0187E"/>
    <w:rsid w:val="00C0196A"/>
    <w:rsid w:val="00C02A5D"/>
    <w:rsid w:val="00C0383E"/>
    <w:rsid w:val="00C03EC1"/>
    <w:rsid w:val="00C045DB"/>
    <w:rsid w:val="00C04ECB"/>
    <w:rsid w:val="00C05239"/>
    <w:rsid w:val="00C05716"/>
    <w:rsid w:val="00C06010"/>
    <w:rsid w:val="00C074AC"/>
    <w:rsid w:val="00C0762B"/>
    <w:rsid w:val="00C1025B"/>
    <w:rsid w:val="00C10742"/>
    <w:rsid w:val="00C11085"/>
    <w:rsid w:val="00C111FE"/>
    <w:rsid w:val="00C128DB"/>
    <w:rsid w:val="00C132AE"/>
    <w:rsid w:val="00C133A9"/>
    <w:rsid w:val="00C139FD"/>
    <w:rsid w:val="00C14078"/>
    <w:rsid w:val="00C145A0"/>
    <w:rsid w:val="00C1576B"/>
    <w:rsid w:val="00C166A4"/>
    <w:rsid w:val="00C170B4"/>
    <w:rsid w:val="00C17208"/>
    <w:rsid w:val="00C17477"/>
    <w:rsid w:val="00C17725"/>
    <w:rsid w:val="00C17B45"/>
    <w:rsid w:val="00C21225"/>
    <w:rsid w:val="00C21F0A"/>
    <w:rsid w:val="00C23818"/>
    <w:rsid w:val="00C244E5"/>
    <w:rsid w:val="00C2453B"/>
    <w:rsid w:val="00C24B9F"/>
    <w:rsid w:val="00C2547C"/>
    <w:rsid w:val="00C264EC"/>
    <w:rsid w:val="00C26E55"/>
    <w:rsid w:val="00C27727"/>
    <w:rsid w:val="00C27F56"/>
    <w:rsid w:val="00C30F20"/>
    <w:rsid w:val="00C317BB"/>
    <w:rsid w:val="00C319CB"/>
    <w:rsid w:val="00C319CD"/>
    <w:rsid w:val="00C32A81"/>
    <w:rsid w:val="00C3391F"/>
    <w:rsid w:val="00C34047"/>
    <w:rsid w:val="00C359FC"/>
    <w:rsid w:val="00C36008"/>
    <w:rsid w:val="00C37821"/>
    <w:rsid w:val="00C40825"/>
    <w:rsid w:val="00C42E90"/>
    <w:rsid w:val="00C43003"/>
    <w:rsid w:val="00C4325A"/>
    <w:rsid w:val="00C4382D"/>
    <w:rsid w:val="00C4473D"/>
    <w:rsid w:val="00C4535D"/>
    <w:rsid w:val="00C45607"/>
    <w:rsid w:val="00C45756"/>
    <w:rsid w:val="00C464D0"/>
    <w:rsid w:val="00C46D8D"/>
    <w:rsid w:val="00C46E3C"/>
    <w:rsid w:val="00C4711C"/>
    <w:rsid w:val="00C47C2C"/>
    <w:rsid w:val="00C47EDC"/>
    <w:rsid w:val="00C5059F"/>
    <w:rsid w:val="00C512CD"/>
    <w:rsid w:val="00C52EED"/>
    <w:rsid w:val="00C533FC"/>
    <w:rsid w:val="00C53A7A"/>
    <w:rsid w:val="00C55E60"/>
    <w:rsid w:val="00C56AC1"/>
    <w:rsid w:val="00C56ECC"/>
    <w:rsid w:val="00C5732B"/>
    <w:rsid w:val="00C57D8D"/>
    <w:rsid w:val="00C57E71"/>
    <w:rsid w:val="00C60695"/>
    <w:rsid w:val="00C60775"/>
    <w:rsid w:val="00C6082C"/>
    <w:rsid w:val="00C6104E"/>
    <w:rsid w:val="00C6129B"/>
    <w:rsid w:val="00C614F6"/>
    <w:rsid w:val="00C61710"/>
    <w:rsid w:val="00C6189B"/>
    <w:rsid w:val="00C6198B"/>
    <w:rsid w:val="00C62CE2"/>
    <w:rsid w:val="00C638A4"/>
    <w:rsid w:val="00C64492"/>
    <w:rsid w:val="00C644DB"/>
    <w:rsid w:val="00C64866"/>
    <w:rsid w:val="00C66A53"/>
    <w:rsid w:val="00C67E6B"/>
    <w:rsid w:val="00C71056"/>
    <w:rsid w:val="00C71C44"/>
    <w:rsid w:val="00C72367"/>
    <w:rsid w:val="00C72396"/>
    <w:rsid w:val="00C731C4"/>
    <w:rsid w:val="00C736A1"/>
    <w:rsid w:val="00C74641"/>
    <w:rsid w:val="00C7467A"/>
    <w:rsid w:val="00C74E9E"/>
    <w:rsid w:val="00C754C0"/>
    <w:rsid w:val="00C762C2"/>
    <w:rsid w:val="00C76905"/>
    <w:rsid w:val="00C76A3E"/>
    <w:rsid w:val="00C8064B"/>
    <w:rsid w:val="00C80B58"/>
    <w:rsid w:val="00C80C7F"/>
    <w:rsid w:val="00C818D3"/>
    <w:rsid w:val="00C81A74"/>
    <w:rsid w:val="00C81AD2"/>
    <w:rsid w:val="00C81C73"/>
    <w:rsid w:val="00C82617"/>
    <w:rsid w:val="00C82621"/>
    <w:rsid w:val="00C84C04"/>
    <w:rsid w:val="00C8622D"/>
    <w:rsid w:val="00C8625C"/>
    <w:rsid w:val="00C86A17"/>
    <w:rsid w:val="00C86B16"/>
    <w:rsid w:val="00C86FFB"/>
    <w:rsid w:val="00C87914"/>
    <w:rsid w:val="00C90F80"/>
    <w:rsid w:val="00C9169D"/>
    <w:rsid w:val="00C934A2"/>
    <w:rsid w:val="00C93768"/>
    <w:rsid w:val="00C938C2"/>
    <w:rsid w:val="00C93C2E"/>
    <w:rsid w:val="00C94E2C"/>
    <w:rsid w:val="00C95053"/>
    <w:rsid w:val="00C9581B"/>
    <w:rsid w:val="00CA0A33"/>
    <w:rsid w:val="00CA12CB"/>
    <w:rsid w:val="00CA27C2"/>
    <w:rsid w:val="00CA2D9D"/>
    <w:rsid w:val="00CA3C3A"/>
    <w:rsid w:val="00CA40B5"/>
    <w:rsid w:val="00CA5436"/>
    <w:rsid w:val="00CA5AB7"/>
    <w:rsid w:val="00CA61A4"/>
    <w:rsid w:val="00CA6804"/>
    <w:rsid w:val="00CB01B7"/>
    <w:rsid w:val="00CB06AA"/>
    <w:rsid w:val="00CB0727"/>
    <w:rsid w:val="00CB1363"/>
    <w:rsid w:val="00CB1CF4"/>
    <w:rsid w:val="00CB2449"/>
    <w:rsid w:val="00CB2D66"/>
    <w:rsid w:val="00CB3D6B"/>
    <w:rsid w:val="00CB42D4"/>
    <w:rsid w:val="00CB46E3"/>
    <w:rsid w:val="00CB4C3B"/>
    <w:rsid w:val="00CB53F6"/>
    <w:rsid w:val="00CB6383"/>
    <w:rsid w:val="00CB77A6"/>
    <w:rsid w:val="00CC1755"/>
    <w:rsid w:val="00CC1AD1"/>
    <w:rsid w:val="00CC29CA"/>
    <w:rsid w:val="00CC2F1B"/>
    <w:rsid w:val="00CC3D6D"/>
    <w:rsid w:val="00CC414D"/>
    <w:rsid w:val="00CC47F7"/>
    <w:rsid w:val="00CC567A"/>
    <w:rsid w:val="00CC587E"/>
    <w:rsid w:val="00CC68E5"/>
    <w:rsid w:val="00CC6DDA"/>
    <w:rsid w:val="00CC6E59"/>
    <w:rsid w:val="00CC6E70"/>
    <w:rsid w:val="00CD0120"/>
    <w:rsid w:val="00CD0121"/>
    <w:rsid w:val="00CD1071"/>
    <w:rsid w:val="00CD1F12"/>
    <w:rsid w:val="00CD2145"/>
    <w:rsid w:val="00CD2A5F"/>
    <w:rsid w:val="00CD2A9E"/>
    <w:rsid w:val="00CD3B10"/>
    <w:rsid w:val="00CD3BB8"/>
    <w:rsid w:val="00CD4232"/>
    <w:rsid w:val="00CD4946"/>
    <w:rsid w:val="00CD50C1"/>
    <w:rsid w:val="00CD5516"/>
    <w:rsid w:val="00CD5866"/>
    <w:rsid w:val="00CD632B"/>
    <w:rsid w:val="00CD6A77"/>
    <w:rsid w:val="00CD7226"/>
    <w:rsid w:val="00CD7935"/>
    <w:rsid w:val="00CD7B8C"/>
    <w:rsid w:val="00CE0502"/>
    <w:rsid w:val="00CE1486"/>
    <w:rsid w:val="00CE15F6"/>
    <w:rsid w:val="00CE182B"/>
    <w:rsid w:val="00CE1BD7"/>
    <w:rsid w:val="00CE1E56"/>
    <w:rsid w:val="00CE2A86"/>
    <w:rsid w:val="00CE4043"/>
    <w:rsid w:val="00CE44D2"/>
    <w:rsid w:val="00CE4843"/>
    <w:rsid w:val="00CE519F"/>
    <w:rsid w:val="00CE6330"/>
    <w:rsid w:val="00CE7128"/>
    <w:rsid w:val="00CE7699"/>
    <w:rsid w:val="00CE78A8"/>
    <w:rsid w:val="00CF10BB"/>
    <w:rsid w:val="00CF185D"/>
    <w:rsid w:val="00CF1CA3"/>
    <w:rsid w:val="00CF266A"/>
    <w:rsid w:val="00CF31D7"/>
    <w:rsid w:val="00CF3754"/>
    <w:rsid w:val="00CF40CC"/>
    <w:rsid w:val="00CF4969"/>
    <w:rsid w:val="00CF49BE"/>
    <w:rsid w:val="00CF4F1B"/>
    <w:rsid w:val="00CF59B5"/>
    <w:rsid w:val="00CF6127"/>
    <w:rsid w:val="00CF6731"/>
    <w:rsid w:val="00CF6F58"/>
    <w:rsid w:val="00CF72EF"/>
    <w:rsid w:val="00CF7EAF"/>
    <w:rsid w:val="00D0072F"/>
    <w:rsid w:val="00D00CA4"/>
    <w:rsid w:val="00D00D89"/>
    <w:rsid w:val="00D0160F"/>
    <w:rsid w:val="00D01A14"/>
    <w:rsid w:val="00D01EF9"/>
    <w:rsid w:val="00D024AD"/>
    <w:rsid w:val="00D02BC6"/>
    <w:rsid w:val="00D02FB3"/>
    <w:rsid w:val="00D03742"/>
    <w:rsid w:val="00D03983"/>
    <w:rsid w:val="00D041DB"/>
    <w:rsid w:val="00D042AF"/>
    <w:rsid w:val="00D04567"/>
    <w:rsid w:val="00D04695"/>
    <w:rsid w:val="00D04A5C"/>
    <w:rsid w:val="00D04B38"/>
    <w:rsid w:val="00D04E5D"/>
    <w:rsid w:val="00D051EA"/>
    <w:rsid w:val="00D056D2"/>
    <w:rsid w:val="00D05DCF"/>
    <w:rsid w:val="00D06E2C"/>
    <w:rsid w:val="00D07EC9"/>
    <w:rsid w:val="00D118C5"/>
    <w:rsid w:val="00D11F56"/>
    <w:rsid w:val="00D12220"/>
    <w:rsid w:val="00D12A0B"/>
    <w:rsid w:val="00D12D62"/>
    <w:rsid w:val="00D143D7"/>
    <w:rsid w:val="00D14617"/>
    <w:rsid w:val="00D147BA"/>
    <w:rsid w:val="00D14B70"/>
    <w:rsid w:val="00D14E9A"/>
    <w:rsid w:val="00D15F6A"/>
    <w:rsid w:val="00D164C9"/>
    <w:rsid w:val="00D16B72"/>
    <w:rsid w:val="00D20190"/>
    <w:rsid w:val="00D20379"/>
    <w:rsid w:val="00D21D43"/>
    <w:rsid w:val="00D220E5"/>
    <w:rsid w:val="00D2277B"/>
    <w:rsid w:val="00D22E69"/>
    <w:rsid w:val="00D239B1"/>
    <w:rsid w:val="00D23A25"/>
    <w:rsid w:val="00D2452A"/>
    <w:rsid w:val="00D24744"/>
    <w:rsid w:val="00D24BF9"/>
    <w:rsid w:val="00D24ECA"/>
    <w:rsid w:val="00D2547D"/>
    <w:rsid w:val="00D25C6F"/>
    <w:rsid w:val="00D32632"/>
    <w:rsid w:val="00D32693"/>
    <w:rsid w:val="00D33957"/>
    <w:rsid w:val="00D33AD6"/>
    <w:rsid w:val="00D33EA2"/>
    <w:rsid w:val="00D34DEB"/>
    <w:rsid w:val="00D35206"/>
    <w:rsid w:val="00D3555E"/>
    <w:rsid w:val="00D3601A"/>
    <w:rsid w:val="00D36D27"/>
    <w:rsid w:val="00D36F70"/>
    <w:rsid w:val="00D36FF8"/>
    <w:rsid w:val="00D3778F"/>
    <w:rsid w:val="00D37815"/>
    <w:rsid w:val="00D379B2"/>
    <w:rsid w:val="00D40561"/>
    <w:rsid w:val="00D40B6B"/>
    <w:rsid w:val="00D42095"/>
    <w:rsid w:val="00D432D3"/>
    <w:rsid w:val="00D43542"/>
    <w:rsid w:val="00D4389A"/>
    <w:rsid w:val="00D444D5"/>
    <w:rsid w:val="00D44CC3"/>
    <w:rsid w:val="00D45084"/>
    <w:rsid w:val="00D459C9"/>
    <w:rsid w:val="00D45E88"/>
    <w:rsid w:val="00D45FAA"/>
    <w:rsid w:val="00D46B8F"/>
    <w:rsid w:val="00D46C69"/>
    <w:rsid w:val="00D46F82"/>
    <w:rsid w:val="00D47272"/>
    <w:rsid w:val="00D477F6"/>
    <w:rsid w:val="00D52069"/>
    <w:rsid w:val="00D537D5"/>
    <w:rsid w:val="00D542B2"/>
    <w:rsid w:val="00D5485D"/>
    <w:rsid w:val="00D5504B"/>
    <w:rsid w:val="00D5505C"/>
    <w:rsid w:val="00D55AF7"/>
    <w:rsid w:val="00D55B45"/>
    <w:rsid w:val="00D56A6D"/>
    <w:rsid w:val="00D56E23"/>
    <w:rsid w:val="00D57566"/>
    <w:rsid w:val="00D600CA"/>
    <w:rsid w:val="00D616B4"/>
    <w:rsid w:val="00D618CF"/>
    <w:rsid w:val="00D62B0B"/>
    <w:rsid w:val="00D62C9C"/>
    <w:rsid w:val="00D6422C"/>
    <w:rsid w:val="00D6443A"/>
    <w:rsid w:val="00D64AAE"/>
    <w:rsid w:val="00D65AD5"/>
    <w:rsid w:val="00D65C9A"/>
    <w:rsid w:val="00D67F09"/>
    <w:rsid w:val="00D7065E"/>
    <w:rsid w:val="00D70DF0"/>
    <w:rsid w:val="00D70EDE"/>
    <w:rsid w:val="00D711A1"/>
    <w:rsid w:val="00D7120A"/>
    <w:rsid w:val="00D71349"/>
    <w:rsid w:val="00D71D05"/>
    <w:rsid w:val="00D721B8"/>
    <w:rsid w:val="00D72253"/>
    <w:rsid w:val="00D72694"/>
    <w:rsid w:val="00D7280E"/>
    <w:rsid w:val="00D72E00"/>
    <w:rsid w:val="00D73B39"/>
    <w:rsid w:val="00D7433C"/>
    <w:rsid w:val="00D75EC5"/>
    <w:rsid w:val="00D76B14"/>
    <w:rsid w:val="00D77297"/>
    <w:rsid w:val="00D77603"/>
    <w:rsid w:val="00D77C45"/>
    <w:rsid w:val="00D77D12"/>
    <w:rsid w:val="00D807E7"/>
    <w:rsid w:val="00D817B9"/>
    <w:rsid w:val="00D82D3A"/>
    <w:rsid w:val="00D834AB"/>
    <w:rsid w:val="00D8356D"/>
    <w:rsid w:val="00D837F7"/>
    <w:rsid w:val="00D84231"/>
    <w:rsid w:val="00D84F7C"/>
    <w:rsid w:val="00D8553D"/>
    <w:rsid w:val="00D86A7C"/>
    <w:rsid w:val="00D877C3"/>
    <w:rsid w:val="00D87853"/>
    <w:rsid w:val="00D9048C"/>
    <w:rsid w:val="00D90E21"/>
    <w:rsid w:val="00D92299"/>
    <w:rsid w:val="00D92F7E"/>
    <w:rsid w:val="00D93CAE"/>
    <w:rsid w:val="00D94787"/>
    <w:rsid w:val="00D962EA"/>
    <w:rsid w:val="00D9721B"/>
    <w:rsid w:val="00DA013F"/>
    <w:rsid w:val="00DA020C"/>
    <w:rsid w:val="00DA05DD"/>
    <w:rsid w:val="00DA1652"/>
    <w:rsid w:val="00DA3117"/>
    <w:rsid w:val="00DA32E7"/>
    <w:rsid w:val="00DA33E9"/>
    <w:rsid w:val="00DA36F9"/>
    <w:rsid w:val="00DA3BC5"/>
    <w:rsid w:val="00DA4445"/>
    <w:rsid w:val="00DA4822"/>
    <w:rsid w:val="00DA4E4C"/>
    <w:rsid w:val="00DA65E0"/>
    <w:rsid w:val="00DA746E"/>
    <w:rsid w:val="00DB0F06"/>
    <w:rsid w:val="00DB17C1"/>
    <w:rsid w:val="00DB200F"/>
    <w:rsid w:val="00DB29D1"/>
    <w:rsid w:val="00DB3492"/>
    <w:rsid w:val="00DB35BE"/>
    <w:rsid w:val="00DB54F7"/>
    <w:rsid w:val="00DB602A"/>
    <w:rsid w:val="00DB667B"/>
    <w:rsid w:val="00DB6E54"/>
    <w:rsid w:val="00DB7614"/>
    <w:rsid w:val="00DC072F"/>
    <w:rsid w:val="00DC10EF"/>
    <w:rsid w:val="00DC18C4"/>
    <w:rsid w:val="00DC28C3"/>
    <w:rsid w:val="00DC28EC"/>
    <w:rsid w:val="00DC3A30"/>
    <w:rsid w:val="00DC41EB"/>
    <w:rsid w:val="00DC428A"/>
    <w:rsid w:val="00DC5848"/>
    <w:rsid w:val="00DC629B"/>
    <w:rsid w:val="00DC6F71"/>
    <w:rsid w:val="00DC7F4C"/>
    <w:rsid w:val="00DD0D0B"/>
    <w:rsid w:val="00DD1DCD"/>
    <w:rsid w:val="00DD221A"/>
    <w:rsid w:val="00DD2373"/>
    <w:rsid w:val="00DD28CD"/>
    <w:rsid w:val="00DD2903"/>
    <w:rsid w:val="00DD3208"/>
    <w:rsid w:val="00DD366A"/>
    <w:rsid w:val="00DD4787"/>
    <w:rsid w:val="00DD497C"/>
    <w:rsid w:val="00DD4AC1"/>
    <w:rsid w:val="00DD4CE4"/>
    <w:rsid w:val="00DD4D13"/>
    <w:rsid w:val="00DD4FFD"/>
    <w:rsid w:val="00DD5A05"/>
    <w:rsid w:val="00DD5A98"/>
    <w:rsid w:val="00DD5C40"/>
    <w:rsid w:val="00DD632C"/>
    <w:rsid w:val="00DD69F2"/>
    <w:rsid w:val="00DD6C2A"/>
    <w:rsid w:val="00DD78EC"/>
    <w:rsid w:val="00DE0143"/>
    <w:rsid w:val="00DE0283"/>
    <w:rsid w:val="00DE0802"/>
    <w:rsid w:val="00DE0953"/>
    <w:rsid w:val="00DE18AA"/>
    <w:rsid w:val="00DE18C4"/>
    <w:rsid w:val="00DE18E1"/>
    <w:rsid w:val="00DE238C"/>
    <w:rsid w:val="00DE4B80"/>
    <w:rsid w:val="00DE5229"/>
    <w:rsid w:val="00DE532D"/>
    <w:rsid w:val="00DE55B6"/>
    <w:rsid w:val="00DE5855"/>
    <w:rsid w:val="00DE5B1E"/>
    <w:rsid w:val="00DE63B7"/>
    <w:rsid w:val="00DE6C31"/>
    <w:rsid w:val="00DE6F52"/>
    <w:rsid w:val="00DE7103"/>
    <w:rsid w:val="00DE78C8"/>
    <w:rsid w:val="00DF08A3"/>
    <w:rsid w:val="00DF0A77"/>
    <w:rsid w:val="00DF1108"/>
    <w:rsid w:val="00DF1990"/>
    <w:rsid w:val="00DF1D2F"/>
    <w:rsid w:val="00DF1E07"/>
    <w:rsid w:val="00DF2040"/>
    <w:rsid w:val="00DF2BF6"/>
    <w:rsid w:val="00DF34DA"/>
    <w:rsid w:val="00DF4516"/>
    <w:rsid w:val="00DF4972"/>
    <w:rsid w:val="00DF52AF"/>
    <w:rsid w:val="00DF5896"/>
    <w:rsid w:val="00DF63E9"/>
    <w:rsid w:val="00DF7499"/>
    <w:rsid w:val="00E0010D"/>
    <w:rsid w:val="00E00392"/>
    <w:rsid w:val="00E00590"/>
    <w:rsid w:val="00E00A40"/>
    <w:rsid w:val="00E00DC7"/>
    <w:rsid w:val="00E0107A"/>
    <w:rsid w:val="00E0245F"/>
    <w:rsid w:val="00E02C6C"/>
    <w:rsid w:val="00E03128"/>
    <w:rsid w:val="00E04210"/>
    <w:rsid w:val="00E0453C"/>
    <w:rsid w:val="00E0639F"/>
    <w:rsid w:val="00E064B3"/>
    <w:rsid w:val="00E07029"/>
    <w:rsid w:val="00E07536"/>
    <w:rsid w:val="00E077AB"/>
    <w:rsid w:val="00E103C9"/>
    <w:rsid w:val="00E10615"/>
    <w:rsid w:val="00E10BA5"/>
    <w:rsid w:val="00E1270E"/>
    <w:rsid w:val="00E12CEC"/>
    <w:rsid w:val="00E12DE2"/>
    <w:rsid w:val="00E12F0A"/>
    <w:rsid w:val="00E143E6"/>
    <w:rsid w:val="00E144BF"/>
    <w:rsid w:val="00E14848"/>
    <w:rsid w:val="00E152F8"/>
    <w:rsid w:val="00E15419"/>
    <w:rsid w:val="00E15563"/>
    <w:rsid w:val="00E15D69"/>
    <w:rsid w:val="00E161E6"/>
    <w:rsid w:val="00E16B0C"/>
    <w:rsid w:val="00E177AF"/>
    <w:rsid w:val="00E17D6E"/>
    <w:rsid w:val="00E20394"/>
    <w:rsid w:val="00E20E98"/>
    <w:rsid w:val="00E2167C"/>
    <w:rsid w:val="00E21B03"/>
    <w:rsid w:val="00E22679"/>
    <w:rsid w:val="00E240A8"/>
    <w:rsid w:val="00E24D93"/>
    <w:rsid w:val="00E250E8"/>
    <w:rsid w:val="00E26FBE"/>
    <w:rsid w:val="00E27142"/>
    <w:rsid w:val="00E27BD1"/>
    <w:rsid w:val="00E31F8A"/>
    <w:rsid w:val="00E34194"/>
    <w:rsid w:val="00E345F6"/>
    <w:rsid w:val="00E34697"/>
    <w:rsid w:val="00E34B75"/>
    <w:rsid w:val="00E34F4B"/>
    <w:rsid w:val="00E35356"/>
    <w:rsid w:val="00E3560C"/>
    <w:rsid w:val="00E35659"/>
    <w:rsid w:val="00E358B4"/>
    <w:rsid w:val="00E366F0"/>
    <w:rsid w:val="00E37CCD"/>
    <w:rsid w:val="00E410CA"/>
    <w:rsid w:val="00E423B3"/>
    <w:rsid w:val="00E424FF"/>
    <w:rsid w:val="00E42FA3"/>
    <w:rsid w:val="00E43CFA"/>
    <w:rsid w:val="00E4603D"/>
    <w:rsid w:val="00E46E58"/>
    <w:rsid w:val="00E46ECF"/>
    <w:rsid w:val="00E46F0B"/>
    <w:rsid w:val="00E46F0F"/>
    <w:rsid w:val="00E470EA"/>
    <w:rsid w:val="00E5074E"/>
    <w:rsid w:val="00E50848"/>
    <w:rsid w:val="00E50C12"/>
    <w:rsid w:val="00E51531"/>
    <w:rsid w:val="00E51815"/>
    <w:rsid w:val="00E5230D"/>
    <w:rsid w:val="00E52DCE"/>
    <w:rsid w:val="00E53792"/>
    <w:rsid w:val="00E537D5"/>
    <w:rsid w:val="00E53BBA"/>
    <w:rsid w:val="00E542A8"/>
    <w:rsid w:val="00E54529"/>
    <w:rsid w:val="00E56A53"/>
    <w:rsid w:val="00E56C73"/>
    <w:rsid w:val="00E56D12"/>
    <w:rsid w:val="00E57404"/>
    <w:rsid w:val="00E578BF"/>
    <w:rsid w:val="00E57BFF"/>
    <w:rsid w:val="00E60163"/>
    <w:rsid w:val="00E60B1B"/>
    <w:rsid w:val="00E610F2"/>
    <w:rsid w:val="00E61568"/>
    <w:rsid w:val="00E6309C"/>
    <w:rsid w:val="00E63FD1"/>
    <w:rsid w:val="00E64575"/>
    <w:rsid w:val="00E64A2F"/>
    <w:rsid w:val="00E64D37"/>
    <w:rsid w:val="00E65FC5"/>
    <w:rsid w:val="00E66392"/>
    <w:rsid w:val="00E66531"/>
    <w:rsid w:val="00E70418"/>
    <w:rsid w:val="00E70A5F"/>
    <w:rsid w:val="00E70B4B"/>
    <w:rsid w:val="00E70F6C"/>
    <w:rsid w:val="00E71033"/>
    <w:rsid w:val="00E7245E"/>
    <w:rsid w:val="00E72EBE"/>
    <w:rsid w:val="00E73185"/>
    <w:rsid w:val="00E73ED7"/>
    <w:rsid w:val="00E74D38"/>
    <w:rsid w:val="00E75AD8"/>
    <w:rsid w:val="00E75D0A"/>
    <w:rsid w:val="00E800B3"/>
    <w:rsid w:val="00E80746"/>
    <w:rsid w:val="00E80E61"/>
    <w:rsid w:val="00E82668"/>
    <w:rsid w:val="00E82B00"/>
    <w:rsid w:val="00E839E3"/>
    <w:rsid w:val="00E848B8"/>
    <w:rsid w:val="00E84C5A"/>
    <w:rsid w:val="00E84C6C"/>
    <w:rsid w:val="00E86323"/>
    <w:rsid w:val="00E8645E"/>
    <w:rsid w:val="00E86B1F"/>
    <w:rsid w:val="00E904E3"/>
    <w:rsid w:val="00E9050E"/>
    <w:rsid w:val="00E91016"/>
    <w:rsid w:val="00E9242A"/>
    <w:rsid w:val="00E92AB8"/>
    <w:rsid w:val="00E92CA0"/>
    <w:rsid w:val="00E937A7"/>
    <w:rsid w:val="00E93ECE"/>
    <w:rsid w:val="00E94015"/>
    <w:rsid w:val="00E94E6A"/>
    <w:rsid w:val="00E96C2B"/>
    <w:rsid w:val="00EA0F23"/>
    <w:rsid w:val="00EA136B"/>
    <w:rsid w:val="00EA1483"/>
    <w:rsid w:val="00EA26BA"/>
    <w:rsid w:val="00EA26CE"/>
    <w:rsid w:val="00EA38E4"/>
    <w:rsid w:val="00EA421D"/>
    <w:rsid w:val="00EA4A9B"/>
    <w:rsid w:val="00EA4DCB"/>
    <w:rsid w:val="00EA6407"/>
    <w:rsid w:val="00EA6A97"/>
    <w:rsid w:val="00EA6EAC"/>
    <w:rsid w:val="00EB016D"/>
    <w:rsid w:val="00EB0DA6"/>
    <w:rsid w:val="00EB1DA7"/>
    <w:rsid w:val="00EB274E"/>
    <w:rsid w:val="00EB2CD4"/>
    <w:rsid w:val="00EB2EDC"/>
    <w:rsid w:val="00EB34DE"/>
    <w:rsid w:val="00EB422D"/>
    <w:rsid w:val="00EB64AD"/>
    <w:rsid w:val="00EB66DF"/>
    <w:rsid w:val="00EB75F4"/>
    <w:rsid w:val="00EB7BB6"/>
    <w:rsid w:val="00EC0180"/>
    <w:rsid w:val="00EC13FD"/>
    <w:rsid w:val="00EC20B4"/>
    <w:rsid w:val="00EC20DC"/>
    <w:rsid w:val="00EC20F7"/>
    <w:rsid w:val="00EC21E6"/>
    <w:rsid w:val="00EC22A2"/>
    <w:rsid w:val="00EC2690"/>
    <w:rsid w:val="00EC2964"/>
    <w:rsid w:val="00EC327A"/>
    <w:rsid w:val="00EC3493"/>
    <w:rsid w:val="00EC4F42"/>
    <w:rsid w:val="00EC4F7E"/>
    <w:rsid w:val="00EC5118"/>
    <w:rsid w:val="00EC5843"/>
    <w:rsid w:val="00EC5B44"/>
    <w:rsid w:val="00EC5CAB"/>
    <w:rsid w:val="00ED029B"/>
    <w:rsid w:val="00ED1CD1"/>
    <w:rsid w:val="00ED38B5"/>
    <w:rsid w:val="00ED3D45"/>
    <w:rsid w:val="00ED4EDF"/>
    <w:rsid w:val="00ED54A4"/>
    <w:rsid w:val="00ED58FF"/>
    <w:rsid w:val="00ED63AD"/>
    <w:rsid w:val="00ED6770"/>
    <w:rsid w:val="00ED682B"/>
    <w:rsid w:val="00ED78A1"/>
    <w:rsid w:val="00EE13C0"/>
    <w:rsid w:val="00EE22FE"/>
    <w:rsid w:val="00EE3BDF"/>
    <w:rsid w:val="00EE43D0"/>
    <w:rsid w:val="00EE48C2"/>
    <w:rsid w:val="00EE4A07"/>
    <w:rsid w:val="00EE4B05"/>
    <w:rsid w:val="00EE4B24"/>
    <w:rsid w:val="00EE4CB6"/>
    <w:rsid w:val="00EE520E"/>
    <w:rsid w:val="00EE68FE"/>
    <w:rsid w:val="00EE7267"/>
    <w:rsid w:val="00EE74CA"/>
    <w:rsid w:val="00EF1607"/>
    <w:rsid w:val="00EF2D9E"/>
    <w:rsid w:val="00EF4136"/>
    <w:rsid w:val="00EF63BD"/>
    <w:rsid w:val="00EF694B"/>
    <w:rsid w:val="00EF6E45"/>
    <w:rsid w:val="00EF7D62"/>
    <w:rsid w:val="00F00546"/>
    <w:rsid w:val="00F008EB"/>
    <w:rsid w:val="00F0107C"/>
    <w:rsid w:val="00F014D7"/>
    <w:rsid w:val="00F023C4"/>
    <w:rsid w:val="00F0249C"/>
    <w:rsid w:val="00F02F87"/>
    <w:rsid w:val="00F03345"/>
    <w:rsid w:val="00F03A91"/>
    <w:rsid w:val="00F051A3"/>
    <w:rsid w:val="00F054C9"/>
    <w:rsid w:val="00F059B2"/>
    <w:rsid w:val="00F07052"/>
    <w:rsid w:val="00F072FB"/>
    <w:rsid w:val="00F076FA"/>
    <w:rsid w:val="00F1025B"/>
    <w:rsid w:val="00F107FA"/>
    <w:rsid w:val="00F10C1A"/>
    <w:rsid w:val="00F1106A"/>
    <w:rsid w:val="00F1167D"/>
    <w:rsid w:val="00F122AF"/>
    <w:rsid w:val="00F12747"/>
    <w:rsid w:val="00F13825"/>
    <w:rsid w:val="00F13AB8"/>
    <w:rsid w:val="00F14B3F"/>
    <w:rsid w:val="00F15C21"/>
    <w:rsid w:val="00F15C2E"/>
    <w:rsid w:val="00F177C4"/>
    <w:rsid w:val="00F17EF1"/>
    <w:rsid w:val="00F2000F"/>
    <w:rsid w:val="00F2084A"/>
    <w:rsid w:val="00F20F9B"/>
    <w:rsid w:val="00F211D6"/>
    <w:rsid w:val="00F21901"/>
    <w:rsid w:val="00F21C67"/>
    <w:rsid w:val="00F22289"/>
    <w:rsid w:val="00F22466"/>
    <w:rsid w:val="00F22996"/>
    <w:rsid w:val="00F23034"/>
    <w:rsid w:val="00F2393D"/>
    <w:rsid w:val="00F23D59"/>
    <w:rsid w:val="00F23DA4"/>
    <w:rsid w:val="00F24217"/>
    <w:rsid w:val="00F24442"/>
    <w:rsid w:val="00F246CF"/>
    <w:rsid w:val="00F24F66"/>
    <w:rsid w:val="00F24FD6"/>
    <w:rsid w:val="00F25313"/>
    <w:rsid w:val="00F25956"/>
    <w:rsid w:val="00F264FD"/>
    <w:rsid w:val="00F26E89"/>
    <w:rsid w:val="00F26EAB"/>
    <w:rsid w:val="00F26FB8"/>
    <w:rsid w:val="00F306BD"/>
    <w:rsid w:val="00F30A8C"/>
    <w:rsid w:val="00F30AB6"/>
    <w:rsid w:val="00F31807"/>
    <w:rsid w:val="00F31F98"/>
    <w:rsid w:val="00F3226C"/>
    <w:rsid w:val="00F33EB1"/>
    <w:rsid w:val="00F343F2"/>
    <w:rsid w:val="00F34976"/>
    <w:rsid w:val="00F3506D"/>
    <w:rsid w:val="00F353A7"/>
    <w:rsid w:val="00F35F99"/>
    <w:rsid w:val="00F37BA9"/>
    <w:rsid w:val="00F402DA"/>
    <w:rsid w:val="00F40B6C"/>
    <w:rsid w:val="00F413D2"/>
    <w:rsid w:val="00F436FB"/>
    <w:rsid w:val="00F43B30"/>
    <w:rsid w:val="00F43BE8"/>
    <w:rsid w:val="00F451A0"/>
    <w:rsid w:val="00F458D2"/>
    <w:rsid w:val="00F4596B"/>
    <w:rsid w:val="00F4607E"/>
    <w:rsid w:val="00F46601"/>
    <w:rsid w:val="00F46945"/>
    <w:rsid w:val="00F46B15"/>
    <w:rsid w:val="00F479B3"/>
    <w:rsid w:val="00F47CDB"/>
    <w:rsid w:val="00F506A5"/>
    <w:rsid w:val="00F50D25"/>
    <w:rsid w:val="00F50D53"/>
    <w:rsid w:val="00F50FAE"/>
    <w:rsid w:val="00F51135"/>
    <w:rsid w:val="00F511CD"/>
    <w:rsid w:val="00F51E0E"/>
    <w:rsid w:val="00F52FFC"/>
    <w:rsid w:val="00F5339D"/>
    <w:rsid w:val="00F54219"/>
    <w:rsid w:val="00F542EF"/>
    <w:rsid w:val="00F546BD"/>
    <w:rsid w:val="00F551F7"/>
    <w:rsid w:val="00F5527C"/>
    <w:rsid w:val="00F55EBF"/>
    <w:rsid w:val="00F55F3C"/>
    <w:rsid w:val="00F564EA"/>
    <w:rsid w:val="00F56FBC"/>
    <w:rsid w:val="00F61EF4"/>
    <w:rsid w:val="00F62255"/>
    <w:rsid w:val="00F62494"/>
    <w:rsid w:val="00F625BB"/>
    <w:rsid w:val="00F626F6"/>
    <w:rsid w:val="00F63668"/>
    <w:rsid w:val="00F64806"/>
    <w:rsid w:val="00F657E5"/>
    <w:rsid w:val="00F65BC9"/>
    <w:rsid w:val="00F66640"/>
    <w:rsid w:val="00F67807"/>
    <w:rsid w:val="00F67AF8"/>
    <w:rsid w:val="00F70C32"/>
    <w:rsid w:val="00F70E22"/>
    <w:rsid w:val="00F71B2B"/>
    <w:rsid w:val="00F72296"/>
    <w:rsid w:val="00F725C7"/>
    <w:rsid w:val="00F73990"/>
    <w:rsid w:val="00F73E5F"/>
    <w:rsid w:val="00F74221"/>
    <w:rsid w:val="00F74BD1"/>
    <w:rsid w:val="00F750F6"/>
    <w:rsid w:val="00F7742E"/>
    <w:rsid w:val="00F80150"/>
    <w:rsid w:val="00F806D3"/>
    <w:rsid w:val="00F809D3"/>
    <w:rsid w:val="00F80F42"/>
    <w:rsid w:val="00F8290D"/>
    <w:rsid w:val="00F834F5"/>
    <w:rsid w:val="00F838EB"/>
    <w:rsid w:val="00F83D28"/>
    <w:rsid w:val="00F84623"/>
    <w:rsid w:val="00F84AB3"/>
    <w:rsid w:val="00F85AB0"/>
    <w:rsid w:val="00F85C86"/>
    <w:rsid w:val="00F903DC"/>
    <w:rsid w:val="00F90D4C"/>
    <w:rsid w:val="00F91EED"/>
    <w:rsid w:val="00F920A0"/>
    <w:rsid w:val="00F927EA"/>
    <w:rsid w:val="00F92B47"/>
    <w:rsid w:val="00F92C6E"/>
    <w:rsid w:val="00F93221"/>
    <w:rsid w:val="00F93483"/>
    <w:rsid w:val="00F9386E"/>
    <w:rsid w:val="00F93E0B"/>
    <w:rsid w:val="00F94804"/>
    <w:rsid w:val="00F949FE"/>
    <w:rsid w:val="00F94AA5"/>
    <w:rsid w:val="00F95E50"/>
    <w:rsid w:val="00F96CE5"/>
    <w:rsid w:val="00F975E6"/>
    <w:rsid w:val="00FA1ED5"/>
    <w:rsid w:val="00FA2CA8"/>
    <w:rsid w:val="00FA3071"/>
    <w:rsid w:val="00FA380F"/>
    <w:rsid w:val="00FA422B"/>
    <w:rsid w:val="00FA5418"/>
    <w:rsid w:val="00FA618B"/>
    <w:rsid w:val="00FA6376"/>
    <w:rsid w:val="00FA6F55"/>
    <w:rsid w:val="00FA7B2C"/>
    <w:rsid w:val="00FA7F82"/>
    <w:rsid w:val="00FB049B"/>
    <w:rsid w:val="00FB0F40"/>
    <w:rsid w:val="00FB18B7"/>
    <w:rsid w:val="00FB1ACE"/>
    <w:rsid w:val="00FB26FB"/>
    <w:rsid w:val="00FB2DE0"/>
    <w:rsid w:val="00FB3722"/>
    <w:rsid w:val="00FB4408"/>
    <w:rsid w:val="00FB4911"/>
    <w:rsid w:val="00FB4A9B"/>
    <w:rsid w:val="00FB4EA1"/>
    <w:rsid w:val="00FB54FB"/>
    <w:rsid w:val="00FB56C2"/>
    <w:rsid w:val="00FB583A"/>
    <w:rsid w:val="00FB6030"/>
    <w:rsid w:val="00FB63F7"/>
    <w:rsid w:val="00FB772E"/>
    <w:rsid w:val="00FC0D56"/>
    <w:rsid w:val="00FC1AF1"/>
    <w:rsid w:val="00FC1B37"/>
    <w:rsid w:val="00FC1C27"/>
    <w:rsid w:val="00FC2577"/>
    <w:rsid w:val="00FC2F43"/>
    <w:rsid w:val="00FC6B65"/>
    <w:rsid w:val="00FC78BC"/>
    <w:rsid w:val="00FD05E2"/>
    <w:rsid w:val="00FD1019"/>
    <w:rsid w:val="00FD1290"/>
    <w:rsid w:val="00FD167B"/>
    <w:rsid w:val="00FD205A"/>
    <w:rsid w:val="00FD39A9"/>
    <w:rsid w:val="00FD3A43"/>
    <w:rsid w:val="00FD4BD7"/>
    <w:rsid w:val="00FD4CFD"/>
    <w:rsid w:val="00FD5371"/>
    <w:rsid w:val="00FD6799"/>
    <w:rsid w:val="00FD70E2"/>
    <w:rsid w:val="00FE0110"/>
    <w:rsid w:val="00FE0A95"/>
    <w:rsid w:val="00FE1A50"/>
    <w:rsid w:val="00FE28F0"/>
    <w:rsid w:val="00FE2B34"/>
    <w:rsid w:val="00FE2E7E"/>
    <w:rsid w:val="00FE348A"/>
    <w:rsid w:val="00FE3DB6"/>
    <w:rsid w:val="00FE4329"/>
    <w:rsid w:val="00FE4357"/>
    <w:rsid w:val="00FE50C8"/>
    <w:rsid w:val="00FE56C4"/>
    <w:rsid w:val="00FE5FDB"/>
    <w:rsid w:val="00FE774F"/>
    <w:rsid w:val="00FE7F14"/>
    <w:rsid w:val="00FF091F"/>
    <w:rsid w:val="00FF0F85"/>
    <w:rsid w:val="00FF154F"/>
    <w:rsid w:val="00FF1CCD"/>
    <w:rsid w:val="00FF2069"/>
    <w:rsid w:val="00FF2DB0"/>
    <w:rsid w:val="00FF315C"/>
    <w:rsid w:val="00FF3972"/>
    <w:rsid w:val="00FF3A9B"/>
    <w:rsid w:val="00FF3AD1"/>
    <w:rsid w:val="00FF3E03"/>
    <w:rsid w:val="00FF3F42"/>
    <w:rsid w:val="00FF45B5"/>
    <w:rsid w:val="00FF4747"/>
    <w:rsid w:val="00FF4F62"/>
    <w:rsid w:val="00FF5400"/>
    <w:rsid w:val="00FF5E87"/>
    <w:rsid w:val="00FF69C9"/>
    <w:rsid w:val="00FF6B0C"/>
    <w:rsid w:val="00FF714E"/>
    <w:rsid w:val="00FF754F"/>
    <w:rsid w:val="1FBABE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97D7E6"/>
  <w15:chartTrackingRefBased/>
  <w15:docId w15:val="{387A381B-C9E3-4CE0-82C2-F826B3745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B22"/>
    <w:rPr>
      <w:rFonts w:ascii="Times New Roman" w:hAnsi="Times New Roman"/>
      <w:sz w:val="24"/>
      <w:szCs w:val="24"/>
      <w:lang w:eastAsia="en-US"/>
    </w:rPr>
  </w:style>
  <w:style w:type="paragraph" w:styleId="Heading1">
    <w:name w:val="heading 1"/>
    <w:basedOn w:val="Normal"/>
    <w:next w:val="Normal"/>
    <w:link w:val="Heading1Char"/>
    <w:uiPriority w:val="9"/>
    <w:qFormat/>
    <w:rsid w:val="008757B1"/>
    <w:pPr>
      <w:pBdr>
        <w:bottom w:val="single" w:sz="12" w:space="1" w:color="365F91"/>
      </w:pBdr>
      <w:spacing w:before="600" w:after="80"/>
      <w:outlineLvl w:val="0"/>
    </w:pPr>
    <w:rPr>
      <w:rFonts w:ascii="Cambria" w:hAnsi="Cambria"/>
      <w:b/>
      <w:bCs/>
      <w:color w:val="365F91"/>
      <w:lang w:val="x-none" w:eastAsia="x-none"/>
    </w:rPr>
  </w:style>
  <w:style w:type="paragraph" w:styleId="Heading2">
    <w:name w:val="heading 2"/>
    <w:basedOn w:val="Normal"/>
    <w:next w:val="Normal"/>
    <w:link w:val="Heading2Char"/>
    <w:uiPriority w:val="9"/>
    <w:qFormat/>
    <w:rsid w:val="008757B1"/>
    <w:pPr>
      <w:pBdr>
        <w:bottom w:val="single" w:sz="8" w:space="1" w:color="4F81BD"/>
      </w:pBdr>
      <w:spacing w:before="200" w:after="80"/>
      <w:outlineLvl w:val="1"/>
    </w:pPr>
    <w:rPr>
      <w:rFonts w:ascii="Cambria" w:hAnsi="Cambria"/>
      <w:color w:val="365F91"/>
      <w:lang w:val="x-none" w:eastAsia="x-none"/>
    </w:rPr>
  </w:style>
  <w:style w:type="paragraph" w:styleId="Heading3">
    <w:name w:val="heading 3"/>
    <w:basedOn w:val="Normal"/>
    <w:next w:val="Normal"/>
    <w:link w:val="Heading3Char"/>
    <w:uiPriority w:val="9"/>
    <w:qFormat/>
    <w:rsid w:val="008757B1"/>
    <w:pPr>
      <w:pBdr>
        <w:bottom w:val="single" w:sz="4" w:space="1" w:color="95B3D7"/>
      </w:pBdr>
      <w:spacing w:before="200" w:after="80"/>
      <w:outlineLvl w:val="2"/>
    </w:pPr>
    <w:rPr>
      <w:rFonts w:ascii="Cambria" w:hAnsi="Cambria"/>
      <w:color w:val="4F81BD"/>
      <w:lang w:val="x-none" w:eastAsia="x-none"/>
    </w:rPr>
  </w:style>
  <w:style w:type="paragraph" w:styleId="Heading4">
    <w:name w:val="heading 4"/>
    <w:basedOn w:val="Normal"/>
    <w:next w:val="Normal"/>
    <w:link w:val="Heading4Char"/>
    <w:uiPriority w:val="9"/>
    <w:qFormat/>
    <w:rsid w:val="008757B1"/>
    <w:pPr>
      <w:pBdr>
        <w:bottom w:val="single" w:sz="4" w:space="2" w:color="B8CCE4"/>
      </w:pBdr>
      <w:spacing w:before="200" w:after="80"/>
      <w:outlineLvl w:val="3"/>
    </w:pPr>
    <w:rPr>
      <w:rFonts w:ascii="Cambria" w:hAnsi="Cambria"/>
      <w:i/>
      <w:iCs/>
      <w:color w:val="4F81BD"/>
      <w:lang w:val="x-none" w:eastAsia="x-none"/>
    </w:rPr>
  </w:style>
  <w:style w:type="paragraph" w:styleId="Heading5">
    <w:name w:val="heading 5"/>
    <w:basedOn w:val="Normal"/>
    <w:next w:val="Normal"/>
    <w:link w:val="Heading5Char"/>
    <w:uiPriority w:val="9"/>
    <w:qFormat/>
    <w:rsid w:val="008757B1"/>
    <w:pPr>
      <w:spacing w:before="200" w:after="80"/>
      <w:outlineLvl w:val="4"/>
    </w:pPr>
    <w:rPr>
      <w:rFonts w:ascii="Cambria" w:hAnsi="Cambria"/>
      <w:color w:val="4F81BD"/>
      <w:sz w:val="20"/>
      <w:szCs w:val="20"/>
      <w:lang w:val="x-none" w:eastAsia="x-none"/>
    </w:rPr>
  </w:style>
  <w:style w:type="paragraph" w:styleId="Heading6">
    <w:name w:val="heading 6"/>
    <w:basedOn w:val="Normal"/>
    <w:next w:val="Normal"/>
    <w:link w:val="Heading6Char"/>
    <w:uiPriority w:val="9"/>
    <w:qFormat/>
    <w:rsid w:val="008757B1"/>
    <w:pPr>
      <w:spacing w:before="280" w:after="100"/>
      <w:outlineLvl w:val="5"/>
    </w:pPr>
    <w:rPr>
      <w:rFonts w:ascii="Cambria" w:hAnsi="Cambria"/>
      <w:i/>
      <w:iCs/>
      <w:color w:val="4F81BD"/>
      <w:sz w:val="20"/>
      <w:szCs w:val="20"/>
      <w:lang w:val="x-none" w:eastAsia="x-none"/>
    </w:rPr>
  </w:style>
  <w:style w:type="paragraph" w:styleId="Heading7">
    <w:name w:val="heading 7"/>
    <w:basedOn w:val="Normal"/>
    <w:next w:val="Normal"/>
    <w:link w:val="Heading7Char"/>
    <w:uiPriority w:val="9"/>
    <w:qFormat/>
    <w:rsid w:val="008757B1"/>
    <w:pPr>
      <w:spacing w:before="320" w:after="100"/>
      <w:outlineLvl w:val="6"/>
    </w:pPr>
    <w:rPr>
      <w:rFonts w:ascii="Cambria" w:hAnsi="Cambria"/>
      <w:b/>
      <w:bCs/>
      <w:color w:val="9BBB59"/>
      <w:sz w:val="20"/>
      <w:szCs w:val="20"/>
      <w:lang w:val="x-none" w:eastAsia="x-none"/>
    </w:rPr>
  </w:style>
  <w:style w:type="paragraph" w:styleId="Heading8">
    <w:name w:val="heading 8"/>
    <w:basedOn w:val="Normal"/>
    <w:next w:val="Normal"/>
    <w:link w:val="Heading8Char"/>
    <w:uiPriority w:val="9"/>
    <w:qFormat/>
    <w:rsid w:val="008757B1"/>
    <w:pPr>
      <w:spacing w:before="320" w:after="100"/>
      <w:outlineLvl w:val="7"/>
    </w:pPr>
    <w:rPr>
      <w:rFonts w:ascii="Cambria" w:hAnsi="Cambria"/>
      <w:b/>
      <w:bCs/>
      <w:i/>
      <w:iCs/>
      <w:color w:val="9BBB59"/>
      <w:sz w:val="20"/>
      <w:szCs w:val="20"/>
      <w:lang w:val="x-none" w:eastAsia="x-none"/>
    </w:rPr>
  </w:style>
  <w:style w:type="paragraph" w:styleId="Heading9">
    <w:name w:val="heading 9"/>
    <w:basedOn w:val="Normal"/>
    <w:next w:val="Normal"/>
    <w:link w:val="Heading9Char"/>
    <w:uiPriority w:val="9"/>
    <w:qFormat/>
    <w:rsid w:val="008757B1"/>
    <w:pPr>
      <w:spacing w:before="320" w:after="100"/>
      <w:outlineLvl w:val="8"/>
    </w:pPr>
    <w:rPr>
      <w:rFonts w:ascii="Cambria" w:hAnsi="Cambria"/>
      <w:i/>
      <w:iCs/>
      <w:color w:val="9BBB59"/>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6C36"/>
    <w:rPr>
      <w:rFonts w:ascii="Tahoma" w:hAnsi="Tahoma"/>
      <w:sz w:val="16"/>
      <w:szCs w:val="16"/>
      <w:lang w:val="x-none" w:eastAsia="x-none"/>
    </w:rPr>
  </w:style>
  <w:style w:type="character" w:customStyle="1" w:styleId="BalloonTextChar">
    <w:name w:val="Balloon Text Char"/>
    <w:link w:val="BalloonText"/>
    <w:uiPriority w:val="99"/>
    <w:semiHidden/>
    <w:rsid w:val="00AA6C36"/>
    <w:rPr>
      <w:rFonts w:ascii="Tahoma" w:hAnsi="Tahoma" w:cs="Tahoma"/>
      <w:sz w:val="16"/>
      <w:szCs w:val="16"/>
    </w:rPr>
  </w:style>
  <w:style w:type="character" w:customStyle="1" w:styleId="Heading1Char">
    <w:name w:val="Heading 1 Char"/>
    <w:link w:val="Heading1"/>
    <w:uiPriority w:val="9"/>
    <w:rsid w:val="008757B1"/>
    <w:rPr>
      <w:rFonts w:ascii="Cambria" w:eastAsia="Times New Roman" w:hAnsi="Cambria" w:cs="Times New Roman"/>
      <w:b/>
      <w:bCs/>
      <w:color w:val="365F91"/>
      <w:sz w:val="24"/>
      <w:szCs w:val="24"/>
    </w:rPr>
  </w:style>
  <w:style w:type="character" w:customStyle="1" w:styleId="Heading2Char">
    <w:name w:val="Heading 2 Char"/>
    <w:link w:val="Heading2"/>
    <w:uiPriority w:val="9"/>
    <w:semiHidden/>
    <w:rsid w:val="008757B1"/>
    <w:rPr>
      <w:rFonts w:ascii="Cambria" w:eastAsia="Times New Roman" w:hAnsi="Cambria" w:cs="Times New Roman"/>
      <w:color w:val="365F91"/>
      <w:sz w:val="24"/>
      <w:szCs w:val="24"/>
    </w:rPr>
  </w:style>
  <w:style w:type="character" w:customStyle="1" w:styleId="Heading3Char">
    <w:name w:val="Heading 3 Char"/>
    <w:link w:val="Heading3"/>
    <w:uiPriority w:val="9"/>
    <w:semiHidden/>
    <w:rsid w:val="008757B1"/>
    <w:rPr>
      <w:rFonts w:ascii="Cambria" w:eastAsia="Times New Roman" w:hAnsi="Cambria" w:cs="Times New Roman"/>
      <w:color w:val="4F81BD"/>
      <w:sz w:val="24"/>
      <w:szCs w:val="24"/>
    </w:rPr>
  </w:style>
  <w:style w:type="character" w:customStyle="1" w:styleId="Heading4Char">
    <w:name w:val="Heading 4 Char"/>
    <w:link w:val="Heading4"/>
    <w:uiPriority w:val="9"/>
    <w:semiHidden/>
    <w:rsid w:val="008757B1"/>
    <w:rPr>
      <w:rFonts w:ascii="Cambria" w:eastAsia="Times New Roman" w:hAnsi="Cambria" w:cs="Times New Roman"/>
      <w:i/>
      <w:iCs/>
      <w:color w:val="4F81BD"/>
      <w:sz w:val="24"/>
      <w:szCs w:val="24"/>
    </w:rPr>
  </w:style>
  <w:style w:type="character" w:customStyle="1" w:styleId="Heading5Char">
    <w:name w:val="Heading 5 Char"/>
    <w:link w:val="Heading5"/>
    <w:uiPriority w:val="9"/>
    <w:semiHidden/>
    <w:rsid w:val="008757B1"/>
    <w:rPr>
      <w:rFonts w:ascii="Cambria" w:eastAsia="Times New Roman" w:hAnsi="Cambria" w:cs="Times New Roman"/>
      <w:color w:val="4F81BD"/>
    </w:rPr>
  </w:style>
  <w:style w:type="character" w:customStyle="1" w:styleId="Heading6Char">
    <w:name w:val="Heading 6 Char"/>
    <w:link w:val="Heading6"/>
    <w:uiPriority w:val="9"/>
    <w:semiHidden/>
    <w:rsid w:val="008757B1"/>
    <w:rPr>
      <w:rFonts w:ascii="Cambria" w:eastAsia="Times New Roman" w:hAnsi="Cambria" w:cs="Times New Roman"/>
      <w:i/>
      <w:iCs/>
      <w:color w:val="4F81BD"/>
    </w:rPr>
  </w:style>
  <w:style w:type="character" w:customStyle="1" w:styleId="Heading7Char">
    <w:name w:val="Heading 7 Char"/>
    <w:link w:val="Heading7"/>
    <w:uiPriority w:val="9"/>
    <w:semiHidden/>
    <w:rsid w:val="008757B1"/>
    <w:rPr>
      <w:rFonts w:ascii="Cambria" w:eastAsia="Times New Roman" w:hAnsi="Cambria" w:cs="Times New Roman"/>
      <w:b/>
      <w:bCs/>
      <w:color w:val="9BBB59"/>
      <w:sz w:val="20"/>
      <w:szCs w:val="20"/>
    </w:rPr>
  </w:style>
  <w:style w:type="character" w:customStyle="1" w:styleId="Heading8Char">
    <w:name w:val="Heading 8 Char"/>
    <w:link w:val="Heading8"/>
    <w:uiPriority w:val="9"/>
    <w:semiHidden/>
    <w:rsid w:val="008757B1"/>
    <w:rPr>
      <w:rFonts w:ascii="Cambria" w:eastAsia="Times New Roman" w:hAnsi="Cambria" w:cs="Times New Roman"/>
      <w:b/>
      <w:bCs/>
      <w:i/>
      <w:iCs/>
      <w:color w:val="9BBB59"/>
      <w:sz w:val="20"/>
      <w:szCs w:val="20"/>
    </w:rPr>
  </w:style>
  <w:style w:type="character" w:customStyle="1" w:styleId="Heading9Char">
    <w:name w:val="Heading 9 Char"/>
    <w:link w:val="Heading9"/>
    <w:uiPriority w:val="9"/>
    <w:semiHidden/>
    <w:rsid w:val="008757B1"/>
    <w:rPr>
      <w:rFonts w:ascii="Cambria" w:eastAsia="Times New Roman" w:hAnsi="Cambria" w:cs="Times New Roman"/>
      <w:i/>
      <w:iCs/>
      <w:color w:val="9BBB59"/>
      <w:sz w:val="20"/>
      <w:szCs w:val="20"/>
    </w:rPr>
  </w:style>
  <w:style w:type="paragraph" w:styleId="Caption">
    <w:name w:val="caption"/>
    <w:basedOn w:val="Normal"/>
    <w:next w:val="Normal"/>
    <w:uiPriority w:val="35"/>
    <w:qFormat/>
    <w:rsid w:val="008757B1"/>
    <w:rPr>
      <w:b/>
      <w:bCs/>
      <w:sz w:val="18"/>
      <w:szCs w:val="18"/>
    </w:rPr>
  </w:style>
  <w:style w:type="paragraph" w:styleId="Title">
    <w:name w:val="Title"/>
    <w:basedOn w:val="Normal"/>
    <w:next w:val="Normal"/>
    <w:link w:val="TitleChar"/>
    <w:uiPriority w:val="10"/>
    <w:qFormat/>
    <w:rsid w:val="008757B1"/>
    <w:pPr>
      <w:pBdr>
        <w:top w:val="single" w:sz="8" w:space="10" w:color="A7BFDE"/>
        <w:bottom w:val="single" w:sz="24" w:space="15" w:color="9BBB59"/>
      </w:pBdr>
      <w:jc w:val="center"/>
    </w:pPr>
    <w:rPr>
      <w:rFonts w:ascii="Cambria" w:hAnsi="Cambria"/>
      <w:i/>
      <w:iCs/>
      <w:color w:val="243F60"/>
      <w:sz w:val="60"/>
      <w:szCs w:val="60"/>
      <w:lang w:val="x-none" w:eastAsia="x-none"/>
    </w:rPr>
  </w:style>
  <w:style w:type="character" w:customStyle="1" w:styleId="TitleChar">
    <w:name w:val="Title Char"/>
    <w:link w:val="Title"/>
    <w:uiPriority w:val="10"/>
    <w:rsid w:val="008757B1"/>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qFormat/>
    <w:rsid w:val="008757B1"/>
    <w:pPr>
      <w:spacing w:before="200" w:after="900"/>
      <w:jc w:val="right"/>
    </w:pPr>
    <w:rPr>
      <w:i/>
      <w:iCs/>
      <w:lang w:val="x-none" w:eastAsia="x-none"/>
    </w:rPr>
  </w:style>
  <w:style w:type="character" w:customStyle="1" w:styleId="SubtitleChar">
    <w:name w:val="Subtitle Char"/>
    <w:link w:val="Subtitle"/>
    <w:uiPriority w:val="11"/>
    <w:rsid w:val="008757B1"/>
    <w:rPr>
      <w:rFonts w:ascii="Calibri"/>
      <w:i/>
      <w:iCs/>
      <w:sz w:val="24"/>
      <w:szCs w:val="24"/>
    </w:rPr>
  </w:style>
  <w:style w:type="character" w:styleId="Strong">
    <w:name w:val="Strong"/>
    <w:uiPriority w:val="22"/>
    <w:qFormat/>
    <w:rsid w:val="008757B1"/>
    <w:rPr>
      <w:b/>
      <w:bCs/>
      <w:spacing w:val="0"/>
    </w:rPr>
  </w:style>
  <w:style w:type="character" w:styleId="Emphasis">
    <w:name w:val="Emphasis"/>
    <w:uiPriority w:val="20"/>
    <w:qFormat/>
    <w:rsid w:val="008757B1"/>
    <w:rPr>
      <w:b/>
      <w:bCs/>
      <w:i/>
      <w:iCs/>
      <w:color w:val="5A5A5A"/>
    </w:rPr>
  </w:style>
  <w:style w:type="paragraph" w:customStyle="1" w:styleId="MediumShading1-Accent11">
    <w:name w:val="Medium Shading 1 - Accent 11"/>
    <w:basedOn w:val="Normal"/>
    <w:link w:val="MediumShading1-Accent1Char"/>
    <w:uiPriority w:val="1"/>
    <w:qFormat/>
    <w:rsid w:val="008757B1"/>
  </w:style>
  <w:style w:type="character" w:customStyle="1" w:styleId="MediumShading1-Accent1Char">
    <w:name w:val="Medium Shading 1 - Accent 1 Char"/>
    <w:basedOn w:val="DefaultParagraphFont"/>
    <w:link w:val="MediumShading1-Accent11"/>
    <w:uiPriority w:val="1"/>
    <w:rsid w:val="008757B1"/>
  </w:style>
  <w:style w:type="paragraph" w:customStyle="1" w:styleId="MediumGrid1-Accent21">
    <w:name w:val="Medium Grid 1 - Accent 21"/>
    <w:basedOn w:val="Normal"/>
    <w:uiPriority w:val="34"/>
    <w:qFormat/>
    <w:rsid w:val="008757B1"/>
    <w:pPr>
      <w:ind w:left="720"/>
      <w:contextualSpacing/>
    </w:pPr>
  </w:style>
  <w:style w:type="paragraph" w:customStyle="1" w:styleId="MediumGrid2-Accent21">
    <w:name w:val="Medium Grid 2 - Accent 21"/>
    <w:basedOn w:val="Normal"/>
    <w:next w:val="Normal"/>
    <w:link w:val="MediumGrid2-Accent2Char"/>
    <w:uiPriority w:val="29"/>
    <w:qFormat/>
    <w:rsid w:val="008757B1"/>
    <w:rPr>
      <w:rFonts w:ascii="Cambria" w:hAnsi="Cambria"/>
      <w:i/>
      <w:iCs/>
      <w:color w:val="5A5A5A"/>
      <w:sz w:val="20"/>
      <w:szCs w:val="20"/>
      <w:lang w:val="x-none" w:eastAsia="x-none"/>
    </w:rPr>
  </w:style>
  <w:style w:type="character" w:customStyle="1" w:styleId="MediumGrid2-Accent2Char">
    <w:name w:val="Medium Grid 2 - Accent 2 Char"/>
    <w:link w:val="MediumGrid2-Accent21"/>
    <w:uiPriority w:val="29"/>
    <w:rsid w:val="008757B1"/>
    <w:rPr>
      <w:rFonts w:ascii="Cambria" w:eastAsia="Times New Roman" w:hAnsi="Cambria" w:cs="Times New Roman"/>
      <w:i/>
      <w:iCs/>
      <w:color w:val="5A5A5A"/>
    </w:rPr>
  </w:style>
  <w:style w:type="paragraph" w:customStyle="1" w:styleId="MediumGrid3-Accent21">
    <w:name w:val="Medium Grid 3 - Accent 21"/>
    <w:basedOn w:val="Normal"/>
    <w:next w:val="Normal"/>
    <w:link w:val="MediumGrid3-Accent2Char"/>
    <w:uiPriority w:val="30"/>
    <w:qFormat/>
    <w:rsid w:val="008757B1"/>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lang w:val="x-none" w:eastAsia="x-none"/>
    </w:rPr>
  </w:style>
  <w:style w:type="character" w:customStyle="1" w:styleId="MediumGrid3-Accent2Char">
    <w:name w:val="Medium Grid 3 - Accent 2 Char"/>
    <w:link w:val="MediumGrid3-Accent21"/>
    <w:uiPriority w:val="30"/>
    <w:rsid w:val="008757B1"/>
    <w:rPr>
      <w:rFonts w:ascii="Cambria" w:eastAsia="Times New Roman" w:hAnsi="Cambria" w:cs="Times New Roman"/>
      <w:i/>
      <w:iCs/>
      <w:color w:val="FFFFFF"/>
      <w:sz w:val="24"/>
      <w:szCs w:val="24"/>
      <w:shd w:val="clear" w:color="auto" w:fill="4F81BD"/>
    </w:rPr>
  </w:style>
  <w:style w:type="character" w:customStyle="1" w:styleId="SubtleEmphasis1">
    <w:name w:val="Subtle Emphasis1"/>
    <w:uiPriority w:val="19"/>
    <w:qFormat/>
    <w:rsid w:val="008757B1"/>
    <w:rPr>
      <w:i/>
      <w:iCs/>
      <w:color w:val="5A5A5A"/>
    </w:rPr>
  </w:style>
  <w:style w:type="character" w:customStyle="1" w:styleId="IntenseEmphasis1">
    <w:name w:val="Intense Emphasis1"/>
    <w:uiPriority w:val="21"/>
    <w:qFormat/>
    <w:rsid w:val="008757B1"/>
    <w:rPr>
      <w:b/>
      <w:bCs/>
      <w:i/>
      <w:iCs/>
      <w:color w:val="4F81BD"/>
      <w:sz w:val="22"/>
      <w:szCs w:val="22"/>
    </w:rPr>
  </w:style>
  <w:style w:type="character" w:customStyle="1" w:styleId="SubtleReference1">
    <w:name w:val="Subtle Reference1"/>
    <w:uiPriority w:val="31"/>
    <w:qFormat/>
    <w:rsid w:val="008757B1"/>
    <w:rPr>
      <w:color w:val="auto"/>
      <w:u w:val="single" w:color="9BBB59"/>
    </w:rPr>
  </w:style>
  <w:style w:type="character" w:customStyle="1" w:styleId="IntenseReference1">
    <w:name w:val="Intense Reference1"/>
    <w:uiPriority w:val="32"/>
    <w:qFormat/>
    <w:rsid w:val="008757B1"/>
    <w:rPr>
      <w:b/>
      <w:bCs/>
      <w:color w:val="76923C"/>
      <w:u w:val="single" w:color="9BBB59"/>
    </w:rPr>
  </w:style>
  <w:style w:type="character" w:customStyle="1" w:styleId="BookTitle1">
    <w:name w:val="Book Title1"/>
    <w:uiPriority w:val="33"/>
    <w:qFormat/>
    <w:rsid w:val="008757B1"/>
    <w:rPr>
      <w:rFonts w:ascii="Cambria" w:eastAsia="Times New Roman" w:hAnsi="Cambria" w:cs="Times New Roman"/>
      <w:b/>
      <w:bCs/>
      <w:i/>
      <w:iCs/>
      <w:color w:val="auto"/>
    </w:rPr>
  </w:style>
  <w:style w:type="paragraph" w:customStyle="1" w:styleId="TOCHeading1">
    <w:name w:val="TOC Heading1"/>
    <w:basedOn w:val="Heading1"/>
    <w:next w:val="Normal"/>
    <w:uiPriority w:val="39"/>
    <w:qFormat/>
    <w:rsid w:val="008757B1"/>
    <w:pPr>
      <w:outlineLvl w:val="9"/>
    </w:pPr>
  </w:style>
  <w:style w:type="table" w:styleId="TableGrid">
    <w:name w:val="Table Grid"/>
    <w:basedOn w:val="TableNormal"/>
    <w:uiPriority w:val="59"/>
    <w:rsid w:val="002E69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TopofForm">
    <w:name w:val="HTML Top of Form"/>
    <w:basedOn w:val="Normal"/>
    <w:next w:val="Normal"/>
    <w:link w:val="z-TopofFormChar"/>
    <w:hidden/>
    <w:uiPriority w:val="99"/>
    <w:semiHidden/>
    <w:unhideWhenUsed/>
    <w:rsid w:val="00C526E6"/>
    <w:pPr>
      <w:pBdr>
        <w:bottom w:val="single" w:sz="6" w:space="1" w:color="auto"/>
      </w:pBdr>
      <w:jc w:val="center"/>
    </w:pPr>
    <w:rPr>
      <w:rFonts w:ascii="Arial" w:hAnsi="Arial"/>
      <w:vanish/>
      <w:sz w:val="16"/>
      <w:szCs w:val="16"/>
      <w:lang w:val="x-none" w:eastAsia="x-none"/>
    </w:rPr>
  </w:style>
  <w:style w:type="character" w:customStyle="1" w:styleId="z-TopofFormChar">
    <w:name w:val="z-Top of Form Char"/>
    <w:link w:val="z-TopofForm"/>
    <w:uiPriority w:val="99"/>
    <w:semiHidden/>
    <w:rsid w:val="00C526E6"/>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C526E6"/>
    <w:pPr>
      <w:pBdr>
        <w:top w:val="single" w:sz="6" w:space="1" w:color="auto"/>
      </w:pBdr>
      <w:jc w:val="center"/>
    </w:pPr>
    <w:rPr>
      <w:rFonts w:ascii="Arial" w:hAnsi="Arial"/>
      <w:vanish/>
      <w:sz w:val="16"/>
      <w:szCs w:val="16"/>
      <w:lang w:val="x-none" w:eastAsia="x-none"/>
    </w:rPr>
  </w:style>
  <w:style w:type="character" w:customStyle="1" w:styleId="z-BottomofFormChar">
    <w:name w:val="z-Bottom of Form Char"/>
    <w:link w:val="z-BottomofForm"/>
    <w:uiPriority w:val="99"/>
    <w:semiHidden/>
    <w:rsid w:val="00C526E6"/>
    <w:rPr>
      <w:rFonts w:ascii="Arial" w:hAnsi="Arial" w:cs="Arial"/>
      <w:vanish/>
      <w:sz w:val="16"/>
      <w:szCs w:val="16"/>
    </w:rPr>
  </w:style>
  <w:style w:type="paragraph" w:styleId="Header">
    <w:name w:val="header"/>
    <w:basedOn w:val="Normal"/>
    <w:link w:val="HeaderChar"/>
    <w:uiPriority w:val="99"/>
    <w:unhideWhenUsed/>
    <w:rsid w:val="00691547"/>
    <w:pPr>
      <w:tabs>
        <w:tab w:val="center" w:pos="4680"/>
        <w:tab w:val="right" w:pos="9360"/>
      </w:tabs>
    </w:pPr>
    <w:rPr>
      <w:lang w:val="x-none" w:eastAsia="x-none"/>
    </w:rPr>
  </w:style>
  <w:style w:type="character" w:customStyle="1" w:styleId="HeaderChar">
    <w:name w:val="Header Char"/>
    <w:link w:val="Header"/>
    <w:uiPriority w:val="99"/>
    <w:rsid w:val="00691547"/>
    <w:rPr>
      <w:sz w:val="22"/>
      <w:szCs w:val="22"/>
      <w:lang w:bidi="en-US"/>
    </w:rPr>
  </w:style>
  <w:style w:type="paragraph" w:styleId="Footer">
    <w:name w:val="footer"/>
    <w:basedOn w:val="Normal"/>
    <w:link w:val="FooterChar"/>
    <w:uiPriority w:val="99"/>
    <w:unhideWhenUsed/>
    <w:rsid w:val="00691547"/>
    <w:pPr>
      <w:tabs>
        <w:tab w:val="center" w:pos="4680"/>
        <w:tab w:val="right" w:pos="9360"/>
      </w:tabs>
    </w:pPr>
    <w:rPr>
      <w:lang w:val="x-none" w:eastAsia="x-none"/>
    </w:rPr>
  </w:style>
  <w:style w:type="character" w:customStyle="1" w:styleId="FooterChar">
    <w:name w:val="Footer Char"/>
    <w:link w:val="Footer"/>
    <w:uiPriority w:val="99"/>
    <w:rsid w:val="00691547"/>
    <w:rPr>
      <w:sz w:val="22"/>
      <w:szCs w:val="22"/>
      <w:lang w:bidi="en-US"/>
    </w:rPr>
  </w:style>
  <w:style w:type="paragraph" w:styleId="NormalWeb">
    <w:name w:val="Normal (Web)"/>
    <w:basedOn w:val="Normal"/>
    <w:uiPriority w:val="99"/>
    <w:unhideWhenUsed/>
    <w:rsid w:val="004364BC"/>
    <w:pPr>
      <w:spacing w:before="100" w:beforeAutospacing="1" w:after="100" w:afterAutospacing="1"/>
    </w:pPr>
  </w:style>
  <w:style w:type="character" w:customStyle="1" w:styleId="ers">
    <w:name w:val="ers"/>
    <w:basedOn w:val="DefaultParagraphFont"/>
    <w:rsid w:val="00A905B2"/>
  </w:style>
  <w:style w:type="paragraph" w:customStyle="1" w:styleId="Pa3">
    <w:name w:val="Pa3"/>
    <w:basedOn w:val="Normal"/>
    <w:next w:val="Normal"/>
    <w:uiPriority w:val="99"/>
    <w:rsid w:val="007D5255"/>
    <w:pPr>
      <w:autoSpaceDE w:val="0"/>
      <w:autoSpaceDN w:val="0"/>
      <w:adjustRightInd w:val="0"/>
      <w:spacing w:line="201" w:lineRule="atLeast"/>
    </w:pPr>
  </w:style>
  <w:style w:type="paragraph" w:customStyle="1" w:styleId="Default">
    <w:name w:val="Default"/>
    <w:rsid w:val="00DC28C3"/>
    <w:pPr>
      <w:autoSpaceDE w:val="0"/>
      <w:autoSpaceDN w:val="0"/>
      <w:adjustRightInd w:val="0"/>
    </w:pPr>
    <w:rPr>
      <w:rFonts w:cs="Calibri"/>
      <w:color w:val="000000"/>
      <w:sz w:val="24"/>
      <w:szCs w:val="24"/>
      <w:lang w:eastAsia="en-US"/>
    </w:rPr>
  </w:style>
  <w:style w:type="character" w:customStyle="1" w:styleId="apple-converted-space">
    <w:name w:val="apple-converted-space"/>
    <w:rsid w:val="00582A40"/>
  </w:style>
  <w:style w:type="paragraph" w:styleId="Revision">
    <w:name w:val="Revision"/>
    <w:hidden/>
    <w:uiPriority w:val="62"/>
    <w:semiHidden/>
    <w:rsid w:val="00E9242A"/>
    <w:rPr>
      <w:rFonts w:ascii="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439">
      <w:bodyDiv w:val="1"/>
      <w:marLeft w:val="0"/>
      <w:marRight w:val="0"/>
      <w:marTop w:val="0"/>
      <w:marBottom w:val="0"/>
      <w:divBdr>
        <w:top w:val="none" w:sz="0" w:space="0" w:color="auto"/>
        <w:left w:val="none" w:sz="0" w:space="0" w:color="auto"/>
        <w:bottom w:val="none" w:sz="0" w:space="0" w:color="auto"/>
        <w:right w:val="none" w:sz="0" w:space="0" w:color="auto"/>
      </w:divBdr>
    </w:div>
    <w:div w:id="3747635">
      <w:bodyDiv w:val="1"/>
      <w:marLeft w:val="0"/>
      <w:marRight w:val="0"/>
      <w:marTop w:val="0"/>
      <w:marBottom w:val="0"/>
      <w:divBdr>
        <w:top w:val="none" w:sz="0" w:space="0" w:color="auto"/>
        <w:left w:val="none" w:sz="0" w:space="0" w:color="auto"/>
        <w:bottom w:val="none" w:sz="0" w:space="0" w:color="auto"/>
        <w:right w:val="none" w:sz="0" w:space="0" w:color="auto"/>
      </w:divBdr>
    </w:div>
    <w:div w:id="8070411">
      <w:bodyDiv w:val="1"/>
      <w:marLeft w:val="0"/>
      <w:marRight w:val="0"/>
      <w:marTop w:val="0"/>
      <w:marBottom w:val="0"/>
      <w:divBdr>
        <w:top w:val="none" w:sz="0" w:space="0" w:color="auto"/>
        <w:left w:val="none" w:sz="0" w:space="0" w:color="auto"/>
        <w:bottom w:val="none" w:sz="0" w:space="0" w:color="auto"/>
        <w:right w:val="none" w:sz="0" w:space="0" w:color="auto"/>
      </w:divBdr>
    </w:div>
    <w:div w:id="12615162">
      <w:bodyDiv w:val="1"/>
      <w:marLeft w:val="0"/>
      <w:marRight w:val="0"/>
      <w:marTop w:val="0"/>
      <w:marBottom w:val="0"/>
      <w:divBdr>
        <w:top w:val="none" w:sz="0" w:space="0" w:color="auto"/>
        <w:left w:val="none" w:sz="0" w:space="0" w:color="auto"/>
        <w:bottom w:val="none" w:sz="0" w:space="0" w:color="auto"/>
        <w:right w:val="none" w:sz="0" w:space="0" w:color="auto"/>
      </w:divBdr>
    </w:div>
    <w:div w:id="21709397">
      <w:bodyDiv w:val="1"/>
      <w:marLeft w:val="0"/>
      <w:marRight w:val="0"/>
      <w:marTop w:val="0"/>
      <w:marBottom w:val="0"/>
      <w:divBdr>
        <w:top w:val="none" w:sz="0" w:space="0" w:color="auto"/>
        <w:left w:val="none" w:sz="0" w:space="0" w:color="auto"/>
        <w:bottom w:val="none" w:sz="0" w:space="0" w:color="auto"/>
        <w:right w:val="none" w:sz="0" w:space="0" w:color="auto"/>
      </w:divBdr>
    </w:div>
    <w:div w:id="23021366">
      <w:bodyDiv w:val="1"/>
      <w:marLeft w:val="0"/>
      <w:marRight w:val="0"/>
      <w:marTop w:val="0"/>
      <w:marBottom w:val="0"/>
      <w:divBdr>
        <w:top w:val="none" w:sz="0" w:space="0" w:color="auto"/>
        <w:left w:val="none" w:sz="0" w:space="0" w:color="auto"/>
        <w:bottom w:val="none" w:sz="0" w:space="0" w:color="auto"/>
        <w:right w:val="none" w:sz="0" w:space="0" w:color="auto"/>
      </w:divBdr>
    </w:div>
    <w:div w:id="27412928">
      <w:bodyDiv w:val="1"/>
      <w:marLeft w:val="0"/>
      <w:marRight w:val="0"/>
      <w:marTop w:val="0"/>
      <w:marBottom w:val="0"/>
      <w:divBdr>
        <w:top w:val="none" w:sz="0" w:space="0" w:color="auto"/>
        <w:left w:val="none" w:sz="0" w:space="0" w:color="auto"/>
        <w:bottom w:val="none" w:sz="0" w:space="0" w:color="auto"/>
        <w:right w:val="none" w:sz="0" w:space="0" w:color="auto"/>
      </w:divBdr>
    </w:div>
    <w:div w:id="28183878">
      <w:bodyDiv w:val="1"/>
      <w:marLeft w:val="0"/>
      <w:marRight w:val="0"/>
      <w:marTop w:val="0"/>
      <w:marBottom w:val="0"/>
      <w:divBdr>
        <w:top w:val="none" w:sz="0" w:space="0" w:color="auto"/>
        <w:left w:val="none" w:sz="0" w:space="0" w:color="auto"/>
        <w:bottom w:val="none" w:sz="0" w:space="0" w:color="auto"/>
        <w:right w:val="none" w:sz="0" w:space="0" w:color="auto"/>
      </w:divBdr>
    </w:div>
    <w:div w:id="29649587">
      <w:bodyDiv w:val="1"/>
      <w:marLeft w:val="0"/>
      <w:marRight w:val="0"/>
      <w:marTop w:val="0"/>
      <w:marBottom w:val="0"/>
      <w:divBdr>
        <w:top w:val="none" w:sz="0" w:space="0" w:color="auto"/>
        <w:left w:val="none" w:sz="0" w:space="0" w:color="auto"/>
        <w:bottom w:val="none" w:sz="0" w:space="0" w:color="auto"/>
        <w:right w:val="none" w:sz="0" w:space="0" w:color="auto"/>
      </w:divBdr>
    </w:div>
    <w:div w:id="31074038">
      <w:bodyDiv w:val="1"/>
      <w:marLeft w:val="0"/>
      <w:marRight w:val="0"/>
      <w:marTop w:val="0"/>
      <w:marBottom w:val="0"/>
      <w:divBdr>
        <w:top w:val="none" w:sz="0" w:space="0" w:color="auto"/>
        <w:left w:val="none" w:sz="0" w:space="0" w:color="auto"/>
        <w:bottom w:val="none" w:sz="0" w:space="0" w:color="auto"/>
        <w:right w:val="none" w:sz="0" w:space="0" w:color="auto"/>
      </w:divBdr>
    </w:div>
    <w:div w:id="32580755">
      <w:bodyDiv w:val="1"/>
      <w:marLeft w:val="0"/>
      <w:marRight w:val="0"/>
      <w:marTop w:val="0"/>
      <w:marBottom w:val="0"/>
      <w:divBdr>
        <w:top w:val="none" w:sz="0" w:space="0" w:color="auto"/>
        <w:left w:val="none" w:sz="0" w:space="0" w:color="auto"/>
        <w:bottom w:val="none" w:sz="0" w:space="0" w:color="auto"/>
        <w:right w:val="none" w:sz="0" w:space="0" w:color="auto"/>
      </w:divBdr>
    </w:div>
    <w:div w:id="40399058">
      <w:bodyDiv w:val="1"/>
      <w:marLeft w:val="0"/>
      <w:marRight w:val="0"/>
      <w:marTop w:val="0"/>
      <w:marBottom w:val="0"/>
      <w:divBdr>
        <w:top w:val="none" w:sz="0" w:space="0" w:color="auto"/>
        <w:left w:val="none" w:sz="0" w:space="0" w:color="auto"/>
        <w:bottom w:val="none" w:sz="0" w:space="0" w:color="auto"/>
        <w:right w:val="none" w:sz="0" w:space="0" w:color="auto"/>
      </w:divBdr>
    </w:div>
    <w:div w:id="43531230">
      <w:bodyDiv w:val="1"/>
      <w:marLeft w:val="0"/>
      <w:marRight w:val="0"/>
      <w:marTop w:val="0"/>
      <w:marBottom w:val="0"/>
      <w:divBdr>
        <w:top w:val="none" w:sz="0" w:space="0" w:color="auto"/>
        <w:left w:val="none" w:sz="0" w:space="0" w:color="auto"/>
        <w:bottom w:val="none" w:sz="0" w:space="0" w:color="auto"/>
        <w:right w:val="none" w:sz="0" w:space="0" w:color="auto"/>
      </w:divBdr>
    </w:div>
    <w:div w:id="47611846">
      <w:bodyDiv w:val="1"/>
      <w:marLeft w:val="0"/>
      <w:marRight w:val="0"/>
      <w:marTop w:val="0"/>
      <w:marBottom w:val="0"/>
      <w:divBdr>
        <w:top w:val="none" w:sz="0" w:space="0" w:color="auto"/>
        <w:left w:val="none" w:sz="0" w:space="0" w:color="auto"/>
        <w:bottom w:val="none" w:sz="0" w:space="0" w:color="auto"/>
        <w:right w:val="none" w:sz="0" w:space="0" w:color="auto"/>
      </w:divBdr>
    </w:div>
    <w:div w:id="49963727">
      <w:bodyDiv w:val="1"/>
      <w:marLeft w:val="0"/>
      <w:marRight w:val="0"/>
      <w:marTop w:val="0"/>
      <w:marBottom w:val="0"/>
      <w:divBdr>
        <w:top w:val="none" w:sz="0" w:space="0" w:color="auto"/>
        <w:left w:val="none" w:sz="0" w:space="0" w:color="auto"/>
        <w:bottom w:val="none" w:sz="0" w:space="0" w:color="auto"/>
        <w:right w:val="none" w:sz="0" w:space="0" w:color="auto"/>
      </w:divBdr>
    </w:div>
    <w:div w:id="51346292">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821463504">
          <w:marLeft w:val="0"/>
          <w:marRight w:val="0"/>
          <w:marTop w:val="0"/>
          <w:marBottom w:val="0"/>
          <w:divBdr>
            <w:top w:val="none" w:sz="0" w:space="0" w:color="auto"/>
            <w:left w:val="none" w:sz="0" w:space="0" w:color="auto"/>
            <w:bottom w:val="none" w:sz="0" w:space="0" w:color="auto"/>
            <w:right w:val="none" w:sz="0" w:space="0" w:color="auto"/>
          </w:divBdr>
        </w:div>
      </w:divsChild>
    </w:div>
    <w:div w:id="56511431">
      <w:bodyDiv w:val="1"/>
      <w:marLeft w:val="0"/>
      <w:marRight w:val="0"/>
      <w:marTop w:val="0"/>
      <w:marBottom w:val="0"/>
      <w:divBdr>
        <w:top w:val="none" w:sz="0" w:space="0" w:color="auto"/>
        <w:left w:val="none" w:sz="0" w:space="0" w:color="auto"/>
        <w:bottom w:val="none" w:sz="0" w:space="0" w:color="auto"/>
        <w:right w:val="none" w:sz="0" w:space="0" w:color="auto"/>
      </w:divBdr>
    </w:div>
    <w:div w:id="59601607">
      <w:bodyDiv w:val="1"/>
      <w:marLeft w:val="0"/>
      <w:marRight w:val="0"/>
      <w:marTop w:val="0"/>
      <w:marBottom w:val="0"/>
      <w:divBdr>
        <w:top w:val="none" w:sz="0" w:space="0" w:color="auto"/>
        <w:left w:val="none" w:sz="0" w:space="0" w:color="auto"/>
        <w:bottom w:val="none" w:sz="0" w:space="0" w:color="auto"/>
        <w:right w:val="none" w:sz="0" w:space="0" w:color="auto"/>
      </w:divBdr>
    </w:div>
    <w:div w:id="62993778">
      <w:bodyDiv w:val="1"/>
      <w:marLeft w:val="0"/>
      <w:marRight w:val="0"/>
      <w:marTop w:val="0"/>
      <w:marBottom w:val="0"/>
      <w:divBdr>
        <w:top w:val="none" w:sz="0" w:space="0" w:color="auto"/>
        <w:left w:val="none" w:sz="0" w:space="0" w:color="auto"/>
        <w:bottom w:val="none" w:sz="0" w:space="0" w:color="auto"/>
        <w:right w:val="none" w:sz="0" w:space="0" w:color="auto"/>
      </w:divBdr>
    </w:div>
    <w:div w:id="68890484">
      <w:bodyDiv w:val="1"/>
      <w:marLeft w:val="0"/>
      <w:marRight w:val="0"/>
      <w:marTop w:val="0"/>
      <w:marBottom w:val="0"/>
      <w:divBdr>
        <w:top w:val="none" w:sz="0" w:space="0" w:color="auto"/>
        <w:left w:val="none" w:sz="0" w:space="0" w:color="auto"/>
        <w:bottom w:val="none" w:sz="0" w:space="0" w:color="auto"/>
        <w:right w:val="none" w:sz="0" w:space="0" w:color="auto"/>
      </w:divBdr>
    </w:div>
    <w:div w:id="72512700">
      <w:bodyDiv w:val="1"/>
      <w:marLeft w:val="0"/>
      <w:marRight w:val="0"/>
      <w:marTop w:val="0"/>
      <w:marBottom w:val="0"/>
      <w:divBdr>
        <w:top w:val="none" w:sz="0" w:space="0" w:color="auto"/>
        <w:left w:val="none" w:sz="0" w:space="0" w:color="auto"/>
        <w:bottom w:val="none" w:sz="0" w:space="0" w:color="auto"/>
        <w:right w:val="none" w:sz="0" w:space="0" w:color="auto"/>
      </w:divBdr>
    </w:div>
    <w:div w:id="82386294">
      <w:bodyDiv w:val="1"/>
      <w:marLeft w:val="0"/>
      <w:marRight w:val="0"/>
      <w:marTop w:val="0"/>
      <w:marBottom w:val="0"/>
      <w:divBdr>
        <w:top w:val="none" w:sz="0" w:space="0" w:color="auto"/>
        <w:left w:val="none" w:sz="0" w:space="0" w:color="auto"/>
        <w:bottom w:val="none" w:sz="0" w:space="0" w:color="auto"/>
        <w:right w:val="none" w:sz="0" w:space="0" w:color="auto"/>
      </w:divBdr>
    </w:div>
    <w:div w:id="84345611">
      <w:bodyDiv w:val="1"/>
      <w:marLeft w:val="0"/>
      <w:marRight w:val="0"/>
      <w:marTop w:val="0"/>
      <w:marBottom w:val="0"/>
      <w:divBdr>
        <w:top w:val="none" w:sz="0" w:space="0" w:color="auto"/>
        <w:left w:val="none" w:sz="0" w:space="0" w:color="auto"/>
        <w:bottom w:val="none" w:sz="0" w:space="0" w:color="auto"/>
        <w:right w:val="none" w:sz="0" w:space="0" w:color="auto"/>
      </w:divBdr>
    </w:div>
    <w:div w:id="84426763">
      <w:bodyDiv w:val="1"/>
      <w:marLeft w:val="120"/>
      <w:marRight w:val="120"/>
      <w:marTop w:val="120"/>
      <w:marBottom w:val="120"/>
      <w:divBdr>
        <w:top w:val="none" w:sz="0" w:space="0" w:color="auto"/>
        <w:left w:val="none" w:sz="0" w:space="0" w:color="auto"/>
        <w:bottom w:val="none" w:sz="0" w:space="0" w:color="auto"/>
        <w:right w:val="none" w:sz="0" w:space="0" w:color="auto"/>
      </w:divBdr>
    </w:div>
    <w:div w:id="87315628">
      <w:bodyDiv w:val="1"/>
      <w:marLeft w:val="0"/>
      <w:marRight w:val="0"/>
      <w:marTop w:val="0"/>
      <w:marBottom w:val="0"/>
      <w:divBdr>
        <w:top w:val="none" w:sz="0" w:space="0" w:color="auto"/>
        <w:left w:val="none" w:sz="0" w:space="0" w:color="auto"/>
        <w:bottom w:val="none" w:sz="0" w:space="0" w:color="auto"/>
        <w:right w:val="none" w:sz="0" w:space="0" w:color="auto"/>
      </w:divBdr>
    </w:div>
    <w:div w:id="88040573">
      <w:bodyDiv w:val="1"/>
      <w:marLeft w:val="0"/>
      <w:marRight w:val="0"/>
      <w:marTop w:val="0"/>
      <w:marBottom w:val="0"/>
      <w:divBdr>
        <w:top w:val="none" w:sz="0" w:space="0" w:color="auto"/>
        <w:left w:val="none" w:sz="0" w:space="0" w:color="auto"/>
        <w:bottom w:val="none" w:sz="0" w:space="0" w:color="auto"/>
        <w:right w:val="none" w:sz="0" w:space="0" w:color="auto"/>
      </w:divBdr>
    </w:div>
    <w:div w:id="88278550">
      <w:bodyDiv w:val="1"/>
      <w:marLeft w:val="0"/>
      <w:marRight w:val="0"/>
      <w:marTop w:val="0"/>
      <w:marBottom w:val="0"/>
      <w:divBdr>
        <w:top w:val="none" w:sz="0" w:space="0" w:color="auto"/>
        <w:left w:val="none" w:sz="0" w:space="0" w:color="auto"/>
        <w:bottom w:val="none" w:sz="0" w:space="0" w:color="auto"/>
        <w:right w:val="none" w:sz="0" w:space="0" w:color="auto"/>
      </w:divBdr>
    </w:div>
    <w:div w:id="91171871">
      <w:bodyDiv w:val="1"/>
      <w:marLeft w:val="0"/>
      <w:marRight w:val="0"/>
      <w:marTop w:val="0"/>
      <w:marBottom w:val="0"/>
      <w:divBdr>
        <w:top w:val="none" w:sz="0" w:space="0" w:color="auto"/>
        <w:left w:val="none" w:sz="0" w:space="0" w:color="auto"/>
        <w:bottom w:val="none" w:sz="0" w:space="0" w:color="auto"/>
        <w:right w:val="none" w:sz="0" w:space="0" w:color="auto"/>
      </w:divBdr>
    </w:div>
    <w:div w:id="97872209">
      <w:bodyDiv w:val="1"/>
      <w:marLeft w:val="0"/>
      <w:marRight w:val="0"/>
      <w:marTop w:val="0"/>
      <w:marBottom w:val="0"/>
      <w:divBdr>
        <w:top w:val="none" w:sz="0" w:space="0" w:color="auto"/>
        <w:left w:val="none" w:sz="0" w:space="0" w:color="auto"/>
        <w:bottom w:val="none" w:sz="0" w:space="0" w:color="auto"/>
        <w:right w:val="none" w:sz="0" w:space="0" w:color="auto"/>
      </w:divBdr>
    </w:div>
    <w:div w:id="99574422">
      <w:bodyDiv w:val="1"/>
      <w:marLeft w:val="0"/>
      <w:marRight w:val="0"/>
      <w:marTop w:val="0"/>
      <w:marBottom w:val="0"/>
      <w:divBdr>
        <w:top w:val="none" w:sz="0" w:space="0" w:color="auto"/>
        <w:left w:val="none" w:sz="0" w:space="0" w:color="auto"/>
        <w:bottom w:val="none" w:sz="0" w:space="0" w:color="auto"/>
        <w:right w:val="none" w:sz="0" w:space="0" w:color="auto"/>
      </w:divBdr>
    </w:div>
    <w:div w:id="100994025">
      <w:bodyDiv w:val="1"/>
      <w:marLeft w:val="0"/>
      <w:marRight w:val="0"/>
      <w:marTop w:val="0"/>
      <w:marBottom w:val="0"/>
      <w:divBdr>
        <w:top w:val="none" w:sz="0" w:space="0" w:color="auto"/>
        <w:left w:val="none" w:sz="0" w:space="0" w:color="auto"/>
        <w:bottom w:val="none" w:sz="0" w:space="0" w:color="auto"/>
        <w:right w:val="none" w:sz="0" w:space="0" w:color="auto"/>
      </w:divBdr>
    </w:div>
    <w:div w:id="104270221">
      <w:bodyDiv w:val="1"/>
      <w:marLeft w:val="0"/>
      <w:marRight w:val="0"/>
      <w:marTop w:val="0"/>
      <w:marBottom w:val="0"/>
      <w:divBdr>
        <w:top w:val="none" w:sz="0" w:space="0" w:color="auto"/>
        <w:left w:val="none" w:sz="0" w:space="0" w:color="auto"/>
        <w:bottom w:val="none" w:sz="0" w:space="0" w:color="auto"/>
        <w:right w:val="none" w:sz="0" w:space="0" w:color="auto"/>
      </w:divBdr>
    </w:div>
    <w:div w:id="104547184">
      <w:bodyDiv w:val="1"/>
      <w:marLeft w:val="0"/>
      <w:marRight w:val="0"/>
      <w:marTop w:val="0"/>
      <w:marBottom w:val="0"/>
      <w:divBdr>
        <w:top w:val="none" w:sz="0" w:space="0" w:color="auto"/>
        <w:left w:val="none" w:sz="0" w:space="0" w:color="auto"/>
        <w:bottom w:val="none" w:sz="0" w:space="0" w:color="auto"/>
        <w:right w:val="none" w:sz="0" w:space="0" w:color="auto"/>
      </w:divBdr>
    </w:div>
    <w:div w:id="107241664">
      <w:bodyDiv w:val="1"/>
      <w:marLeft w:val="0"/>
      <w:marRight w:val="0"/>
      <w:marTop w:val="0"/>
      <w:marBottom w:val="0"/>
      <w:divBdr>
        <w:top w:val="none" w:sz="0" w:space="0" w:color="auto"/>
        <w:left w:val="none" w:sz="0" w:space="0" w:color="auto"/>
        <w:bottom w:val="none" w:sz="0" w:space="0" w:color="auto"/>
        <w:right w:val="none" w:sz="0" w:space="0" w:color="auto"/>
      </w:divBdr>
    </w:div>
    <w:div w:id="109011889">
      <w:bodyDiv w:val="1"/>
      <w:marLeft w:val="0"/>
      <w:marRight w:val="0"/>
      <w:marTop w:val="0"/>
      <w:marBottom w:val="0"/>
      <w:divBdr>
        <w:top w:val="none" w:sz="0" w:space="0" w:color="auto"/>
        <w:left w:val="none" w:sz="0" w:space="0" w:color="auto"/>
        <w:bottom w:val="none" w:sz="0" w:space="0" w:color="auto"/>
        <w:right w:val="none" w:sz="0" w:space="0" w:color="auto"/>
      </w:divBdr>
    </w:div>
    <w:div w:id="109127822">
      <w:bodyDiv w:val="1"/>
      <w:marLeft w:val="0"/>
      <w:marRight w:val="0"/>
      <w:marTop w:val="0"/>
      <w:marBottom w:val="0"/>
      <w:divBdr>
        <w:top w:val="none" w:sz="0" w:space="0" w:color="auto"/>
        <w:left w:val="none" w:sz="0" w:space="0" w:color="auto"/>
        <w:bottom w:val="none" w:sz="0" w:space="0" w:color="auto"/>
        <w:right w:val="none" w:sz="0" w:space="0" w:color="auto"/>
      </w:divBdr>
    </w:div>
    <w:div w:id="113984004">
      <w:bodyDiv w:val="1"/>
      <w:marLeft w:val="0"/>
      <w:marRight w:val="0"/>
      <w:marTop w:val="0"/>
      <w:marBottom w:val="0"/>
      <w:divBdr>
        <w:top w:val="none" w:sz="0" w:space="0" w:color="auto"/>
        <w:left w:val="none" w:sz="0" w:space="0" w:color="auto"/>
        <w:bottom w:val="none" w:sz="0" w:space="0" w:color="auto"/>
        <w:right w:val="none" w:sz="0" w:space="0" w:color="auto"/>
      </w:divBdr>
    </w:div>
    <w:div w:id="114369344">
      <w:bodyDiv w:val="1"/>
      <w:marLeft w:val="0"/>
      <w:marRight w:val="0"/>
      <w:marTop w:val="0"/>
      <w:marBottom w:val="0"/>
      <w:divBdr>
        <w:top w:val="none" w:sz="0" w:space="0" w:color="auto"/>
        <w:left w:val="none" w:sz="0" w:space="0" w:color="auto"/>
        <w:bottom w:val="none" w:sz="0" w:space="0" w:color="auto"/>
        <w:right w:val="none" w:sz="0" w:space="0" w:color="auto"/>
      </w:divBdr>
    </w:div>
    <w:div w:id="117844274">
      <w:bodyDiv w:val="1"/>
      <w:marLeft w:val="0"/>
      <w:marRight w:val="0"/>
      <w:marTop w:val="0"/>
      <w:marBottom w:val="0"/>
      <w:divBdr>
        <w:top w:val="none" w:sz="0" w:space="0" w:color="auto"/>
        <w:left w:val="none" w:sz="0" w:space="0" w:color="auto"/>
        <w:bottom w:val="none" w:sz="0" w:space="0" w:color="auto"/>
        <w:right w:val="none" w:sz="0" w:space="0" w:color="auto"/>
      </w:divBdr>
    </w:div>
    <w:div w:id="118308070">
      <w:bodyDiv w:val="1"/>
      <w:marLeft w:val="0"/>
      <w:marRight w:val="0"/>
      <w:marTop w:val="0"/>
      <w:marBottom w:val="0"/>
      <w:divBdr>
        <w:top w:val="none" w:sz="0" w:space="0" w:color="auto"/>
        <w:left w:val="none" w:sz="0" w:space="0" w:color="auto"/>
        <w:bottom w:val="none" w:sz="0" w:space="0" w:color="auto"/>
        <w:right w:val="none" w:sz="0" w:space="0" w:color="auto"/>
      </w:divBdr>
    </w:div>
    <w:div w:id="121314414">
      <w:bodyDiv w:val="1"/>
      <w:marLeft w:val="0"/>
      <w:marRight w:val="0"/>
      <w:marTop w:val="0"/>
      <w:marBottom w:val="0"/>
      <w:divBdr>
        <w:top w:val="none" w:sz="0" w:space="0" w:color="auto"/>
        <w:left w:val="none" w:sz="0" w:space="0" w:color="auto"/>
        <w:bottom w:val="none" w:sz="0" w:space="0" w:color="auto"/>
        <w:right w:val="none" w:sz="0" w:space="0" w:color="auto"/>
      </w:divBdr>
    </w:div>
    <w:div w:id="121458905">
      <w:bodyDiv w:val="1"/>
      <w:marLeft w:val="0"/>
      <w:marRight w:val="0"/>
      <w:marTop w:val="0"/>
      <w:marBottom w:val="0"/>
      <w:divBdr>
        <w:top w:val="none" w:sz="0" w:space="0" w:color="auto"/>
        <w:left w:val="none" w:sz="0" w:space="0" w:color="auto"/>
        <w:bottom w:val="none" w:sz="0" w:space="0" w:color="auto"/>
        <w:right w:val="none" w:sz="0" w:space="0" w:color="auto"/>
      </w:divBdr>
    </w:div>
    <w:div w:id="137308317">
      <w:bodyDiv w:val="1"/>
      <w:marLeft w:val="0"/>
      <w:marRight w:val="0"/>
      <w:marTop w:val="0"/>
      <w:marBottom w:val="0"/>
      <w:divBdr>
        <w:top w:val="none" w:sz="0" w:space="0" w:color="auto"/>
        <w:left w:val="none" w:sz="0" w:space="0" w:color="auto"/>
        <w:bottom w:val="none" w:sz="0" w:space="0" w:color="auto"/>
        <w:right w:val="none" w:sz="0" w:space="0" w:color="auto"/>
      </w:divBdr>
    </w:div>
    <w:div w:id="143743420">
      <w:bodyDiv w:val="1"/>
      <w:marLeft w:val="0"/>
      <w:marRight w:val="0"/>
      <w:marTop w:val="0"/>
      <w:marBottom w:val="0"/>
      <w:divBdr>
        <w:top w:val="none" w:sz="0" w:space="0" w:color="auto"/>
        <w:left w:val="none" w:sz="0" w:space="0" w:color="auto"/>
        <w:bottom w:val="none" w:sz="0" w:space="0" w:color="auto"/>
        <w:right w:val="none" w:sz="0" w:space="0" w:color="auto"/>
      </w:divBdr>
    </w:div>
    <w:div w:id="144441628">
      <w:bodyDiv w:val="1"/>
      <w:marLeft w:val="0"/>
      <w:marRight w:val="0"/>
      <w:marTop w:val="0"/>
      <w:marBottom w:val="0"/>
      <w:divBdr>
        <w:top w:val="none" w:sz="0" w:space="0" w:color="auto"/>
        <w:left w:val="none" w:sz="0" w:space="0" w:color="auto"/>
        <w:bottom w:val="none" w:sz="0" w:space="0" w:color="auto"/>
        <w:right w:val="none" w:sz="0" w:space="0" w:color="auto"/>
      </w:divBdr>
    </w:div>
    <w:div w:id="144860695">
      <w:bodyDiv w:val="1"/>
      <w:marLeft w:val="0"/>
      <w:marRight w:val="0"/>
      <w:marTop w:val="0"/>
      <w:marBottom w:val="0"/>
      <w:divBdr>
        <w:top w:val="none" w:sz="0" w:space="0" w:color="auto"/>
        <w:left w:val="none" w:sz="0" w:space="0" w:color="auto"/>
        <w:bottom w:val="none" w:sz="0" w:space="0" w:color="auto"/>
        <w:right w:val="none" w:sz="0" w:space="0" w:color="auto"/>
      </w:divBdr>
    </w:div>
    <w:div w:id="145441252">
      <w:bodyDiv w:val="1"/>
      <w:marLeft w:val="0"/>
      <w:marRight w:val="0"/>
      <w:marTop w:val="0"/>
      <w:marBottom w:val="0"/>
      <w:divBdr>
        <w:top w:val="none" w:sz="0" w:space="0" w:color="auto"/>
        <w:left w:val="none" w:sz="0" w:space="0" w:color="auto"/>
        <w:bottom w:val="none" w:sz="0" w:space="0" w:color="auto"/>
        <w:right w:val="none" w:sz="0" w:space="0" w:color="auto"/>
      </w:divBdr>
    </w:div>
    <w:div w:id="145898839">
      <w:bodyDiv w:val="1"/>
      <w:marLeft w:val="0"/>
      <w:marRight w:val="0"/>
      <w:marTop w:val="0"/>
      <w:marBottom w:val="0"/>
      <w:divBdr>
        <w:top w:val="none" w:sz="0" w:space="0" w:color="auto"/>
        <w:left w:val="none" w:sz="0" w:space="0" w:color="auto"/>
        <w:bottom w:val="none" w:sz="0" w:space="0" w:color="auto"/>
        <w:right w:val="none" w:sz="0" w:space="0" w:color="auto"/>
      </w:divBdr>
    </w:div>
    <w:div w:id="148255620">
      <w:bodyDiv w:val="1"/>
      <w:marLeft w:val="0"/>
      <w:marRight w:val="0"/>
      <w:marTop w:val="0"/>
      <w:marBottom w:val="0"/>
      <w:divBdr>
        <w:top w:val="none" w:sz="0" w:space="0" w:color="auto"/>
        <w:left w:val="none" w:sz="0" w:space="0" w:color="auto"/>
        <w:bottom w:val="none" w:sz="0" w:space="0" w:color="auto"/>
        <w:right w:val="none" w:sz="0" w:space="0" w:color="auto"/>
      </w:divBdr>
    </w:div>
    <w:div w:id="151066115">
      <w:bodyDiv w:val="1"/>
      <w:marLeft w:val="0"/>
      <w:marRight w:val="0"/>
      <w:marTop w:val="0"/>
      <w:marBottom w:val="0"/>
      <w:divBdr>
        <w:top w:val="none" w:sz="0" w:space="0" w:color="auto"/>
        <w:left w:val="none" w:sz="0" w:space="0" w:color="auto"/>
        <w:bottom w:val="none" w:sz="0" w:space="0" w:color="auto"/>
        <w:right w:val="none" w:sz="0" w:space="0" w:color="auto"/>
      </w:divBdr>
    </w:div>
    <w:div w:id="151336328">
      <w:bodyDiv w:val="1"/>
      <w:marLeft w:val="0"/>
      <w:marRight w:val="0"/>
      <w:marTop w:val="0"/>
      <w:marBottom w:val="0"/>
      <w:divBdr>
        <w:top w:val="none" w:sz="0" w:space="0" w:color="auto"/>
        <w:left w:val="none" w:sz="0" w:space="0" w:color="auto"/>
        <w:bottom w:val="none" w:sz="0" w:space="0" w:color="auto"/>
        <w:right w:val="none" w:sz="0" w:space="0" w:color="auto"/>
      </w:divBdr>
    </w:div>
    <w:div w:id="151681283">
      <w:bodyDiv w:val="1"/>
      <w:marLeft w:val="0"/>
      <w:marRight w:val="0"/>
      <w:marTop w:val="0"/>
      <w:marBottom w:val="0"/>
      <w:divBdr>
        <w:top w:val="none" w:sz="0" w:space="0" w:color="auto"/>
        <w:left w:val="none" w:sz="0" w:space="0" w:color="auto"/>
        <w:bottom w:val="none" w:sz="0" w:space="0" w:color="auto"/>
        <w:right w:val="none" w:sz="0" w:space="0" w:color="auto"/>
      </w:divBdr>
    </w:div>
    <w:div w:id="152647626">
      <w:bodyDiv w:val="1"/>
      <w:marLeft w:val="0"/>
      <w:marRight w:val="0"/>
      <w:marTop w:val="0"/>
      <w:marBottom w:val="0"/>
      <w:divBdr>
        <w:top w:val="none" w:sz="0" w:space="0" w:color="auto"/>
        <w:left w:val="none" w:sz="0" w:space="0" w:color="auto"/>
        <w:bottom w:val="none" w:sz="0" w:space="0" w:color="auto"/>
        <w:right w:val="none" w:sz="0" w:space="0" w:color="auto"/>
      </w:divBdr>
    </w:div>
    <w:div w:id="153112846">
      <w:bodyDiv w:val="1"/>
      <w:marLeft w:val="0"/>
      <w:marRight w:val="0"/>
      <w:marTop w:val="0"/>
      <w:marBottom w:val="0"/>
      <w:divBdr>
        <w:top w:val="none" w:sz="0" w:space="0" w:color="auto"/>
        <w:left w:val="none" w:sz="0" w:space="0" w:color="auto"/>
        <w:bottom w:val="none" w:sz="0" w:space="0" w:color="auto"/>
        <w:right w:val="none" w:sz="0" w:space="0" w:color="auto"/>
      </w:divBdr>
    </w:div>
    <w:div w:id="153617920">
      <w:bodyDiv w:val="1"/>
      <w:marLeft w:val="0"/>
      <w:marRight w:val="0"/>
      <w:marTop w:val="0"/>
      <w:marBottom w:val="0"/>
      <w:divBdr>
        <w:top w:val="none" w:sz="0" w:space="0" w:color="auto"/>
        <w:left w:val="none" w:sz="0" w:space="0" w:color="auto"/>
        <w:bottom w:val="none" w:sz="0" w:space="0" w:color="auto"/>
        <w:right w:val="none" w:sz="0" w:space="0" w:color="auto"/>
      </w:divBdr>
    </w:div>
    <w:div w:id="153879481">
      <w:bodyDiv w:val="1"/>
      <w:marLeft w:val="0"/>
      <w:marRight w:val="0"/>
      <w:marTop w:val="0"/>
      <w:marBottom w:val="0"/>
      <w:divBdr>
        <w:top w:val="none" w:sz="0" w:space="0" w:color="auto"/>
        <w:left w:val="none" w:sz="0" w:space="0" w:color="auto"/>
        <w:bottom w:val="none" w:sz="0" w:space="0" w:color="auto"/>
        <w:right w:val="none" w:sz="0" w:space="0" w:color="auto"/>
      </w:divBdr>
    </w:div>
    <w:div w:id="153955309">
      <w:bodyDiv w:val="1"/>
      <w:marLeft w:val="0"/>
      <w:marRight w:val="0"/>
      <w:marTop w:val="0"/>
      <w:marBottom w:val="0"/>
      <w:divBdr>
        <w:top w:val="none" w:sz="0" w:space="0" w:color="auto"/>
        <w:left w:val="none" w:sz="0" w:space="0" w:color="auto"/>
        <w:bottom w:val="none" w:sz="0" w:space="0" w:color="auto"/>
        <w:right w:val="none" w:sz="0" w:space="0" w:color="auto"/>
      </w:divBdr>
    </w:div>
    <w:div w:id="154028187">
      <w:bodyDiv w:val="1"/>
      <w:marLeft w:val="0"/>
      <w:marRight w:val="0"/>
      <w:marTop w:val="0"/>
      <w:marBottom w:val="0"/>
      <w:divBdr>
        <w:top w:val="none" w:sz="0" w:space="0" w:color="auto"/>
        <w:left w:val="none" w:sz="0" w:space="0" w:color="auto"/>
        <w:bottom w:val="none" w:sz="0" w:space="0" w:color="auto"/>
        <w:right w:val="none" w:sz="0" w:space="0" w:color="auto"/>
      </w:divBdr>
    </w:div>
    <w:div w:id="156770587">
      <w:bodyDiv w:val="1"/>
      <w:marLeft w:val="0"/>
      <w:marRight w:val="0"/>
      <w:marTop w:val="0"/>
      <w:marBottom w:val="0"/>
      <w:divBdr>
        <w:top w:val="none" w:sz="0" w:space="0" w:color="auto"/>
        <w:left w:val="none" w:sz="0" w:space="0" w:color="auto"/>
        <w:bottom w:val="none" w:sz="0" w:space="0" w:color="auto"/>
        <w:right w:val="none" w:sz="0" w:space="0" w:color="auto"/>
      </w:divBdr>
      <w:divsChild>
        <w:div w:id="49112391">
          <w:marLeft w:val="0"/>
          <w:marRight w:val="0"/>
          <w:marTop w:val="0"/>
          <w:marBottom w:val="0"/>
          <w:divBdr>
            <w:top w:val="none" w:sz="0" w:space="0" w:color="auto"/>
            <w:left w:val="none" w:sz="0" w:space="0" w:color="auto"/>
            <w:bottom w:val="none" w:sz="0" w:space="0" w:color="auto"/>
            <w:right w:val="none" w:sz="0" w:space="0" w:color="auto"/>
          </w:divBdr>
        </w:div>
        <w:div w:id="149904942">
          <w:marLeft w:val="0"/>
          <w:marRight w:val="0"/>
          <w:marTop w:val="0"/>
          <w:marBottom w:val="0"/>
          <w:divBdr>
            <w:top w:val="none" w:sz="0" w:space="0" w:color="auto"/>
            <w:left w:val="none" w:sz="0" w:space="0" w:color="auto"/>
            <w:bottom w:val="none" w:sz="0" w:space="0" w:color="auto"/>
            <w:right w:val="none" w:sz="0" w:space="0" w:color="auto"/>
          </w:divBdr>
        </w:div>
        <w:div w:id="353195581">
          <w:marLeft w:val="0"/>
          <w:marRight w:val="0"/>
          <w:marTop w:val="0"/>
          <w:marBottom w:val="0"/>
          <w:divBdr>
            <w:top w:val="none" w:sz="0" w:space="0" w:color="auto"/>
            <w:left w:val="none" w:sz="0" w:space="0" w:color="auto"/>
            <w:bottom w:val="none" w:sz="0" w:space="0" w:color="auto"/>
            <w:right w:val="none" w:sz="0" w:space="0" w:color="auto"/>
          </w:divBdr>
        </w:div>
        <w:div w:id="502361664">
          <w:marLeft w:val="0"/>
          <w:marRight w:val="0"/>
          <w:marTop w:val="0"/>
          <w:marBottom w:val="0"/>
          <w:divBdr>
            <w:top w:val="none" w:sz="0" w:space="0" w:color="auto"/>
            <w:left w:val="none" w:sz="0" w:space="0" w:color="auto"/>
            <w:bottom w:val="none" w:sz="0" w:space="0" w:color="auto"/>
            <w:right w:val="none" w:sz="0" w:space="0" w:color="auto"/>
          </w:divBdr>
        </w:div>
        <w:div w:id="578759851">
          <w:marLeft w:val="0"/>
          <w:marRight w:val="0"/>
          <w:marTop w:val="0"/>
          <w:marBottom w:val="0"/>
          <w:divBdr>
            <w:top w:val="none" w:sz="0" w:space="0" w:color="auto"/>
            <w:left w:val="none" w:sz="0" w:space="0" w:color="auto"/>
            <w:bottom w:val="none" w:sz="0" w:space="0" w:color="auto"/>
            <w:right w:val="none" w:sz="0" w:space="0" w:color="auto"/>
          </w:divBdr>
        </w:div>
        <w:div w:id="663094433">
          <w:marLeft w:val="0"/>
          <w:marRight w:val="0"/>
          <w:marTop w:val="0"/>
          <w:marBottom w:val="0"/>
          <w:divBdr>
            <w:top w:val="none" w:sz="0" w:space="0" w:color="auto"/>
            <w:left w:val="none" w:sz="0" w:space="0" w:color="auto"/>
            <w:bottom w:val="none" w:sz="0" w:space="0" w:color="auto"/>
            <w:right w:val="none" w:sz="0" w:space="0" w:color="auto"/>
          </w:divBdr>
        </w:div>
        <w:div w:id="1027945662">
          <w:marLeft w:val="0"/>
          <w:marRight w:val="0"/>
          <w:marTop w:val="0"/>
          <w:marBottom w:val="0"/>
          <w:divBdr>
            <w:top w:val="none" w:sz="0" w:space="0" w:color="auto"/>
            <w:left w:val="none" w:sz="0" w:space="0" w:color="auto"/>
            <w:bottom w:val="none" w:sz="0" w:space="0" w:color="auto"/>
            <w:right w:val="none" w:sz="0" w:space="0" w:color="auto"/>
          </w:divBdr>
        </w:div>
        <w:div w:id="1096711145">
          <w:marLeft w:val="0"/>
          <w:marRight w:val="0"/>
          <w:marTop w:val="0"/>
          <w:marBottom w:val="0"/>
          <w:divBdr>
            <w:top w:val="none" w:sz="0" w:space="0" w:color="auto"/>
            <w:left w:val="none" w:sz="0" w:space="0" w:color="auto"/>
            <w:bottom w:val="none" w:sz="0" w:space="0" w:color="auto"/>
            <w:right w:val="none" w:sz="0" w:space="0" w:color="auto"/>
          </w:divBdr>
        </w:div>
        <w:div w:id="1107238836">
          <w:marLeft w:val="0"/>
          <w:marRight w:val="0"/>
          <w:marTop w:val="0"/>
          <w:marBottom w:val="0"/>
          <w:divBdr>
            <w:top w:val="none" w:sz="0" w:space="0" w:color="auto"/>
            <w:left w:val="none" w:sz="0" w:space="0" w:color="auto"/>
            <w:bottom w:val="none" w:sz="0" w:space="0" w:color="auto"/>
            <w:right w:val="none" w:sz="0" w:space="0" w:color="auto"/>
          </w:divBdr>
        </w:div>
        <w:div w:id="1306083222">
          <w:marLeft w:val="0"/>
          <w:marRight w:val="0"/>
          <w:marTop w:val="0"/>
          <w:marBottom w:val="0"/>
          <w:divBdr>
            <w:top w:val="none" w:sz="0" w:space="0" w:color="auto"/>
            <w:left w:val="none" w:sz="0" w:space="0" w:color="auto"/>
            <w:bottom w:val="none" w:sz="0" w:space="0" w:color="auto"/>
            <w:right w:val="none" w:sz="0" w:space="0" w:color="auto"/>
          </w:divBdr>
        </w:div>
        <w:div w:id="1468670779">
          <w:marLeft w:val="0"/>
          <w:marRight w:val="0"/>
          <w:marTop w:val="0"/>
          <w:marBottom w:val="0"/>
          <w:divBdr>
            <w:top w:val="none" w:sz="0" w:space="0" w:color="auto"/>
            <w:left w:val="none" w:sz="0" w:space="0" w:color="auto"/>
            <w:bottom w:val="none" w:sz="0" w:space="0" w:color="auto"/>
            <w:right w:val="none" w:sz="0" w:space="0" w:color="auto"/>
          </w:divBdr>
        </w:div>
        <w:div w:id="1736051453">
          <w:marLeft w:val="0"/>
          <w:marRight w:val="0"/>
          <w:marTop w:val="0"/>
          <w:marBottom w:val="0"/>
          <w:divBdr>
            <w:top w:val="none" w:sz="0" w:space="0" w:color="auto"/>
            <w:left w:val="none" w:sz="0" w:space="0" w:color="auto"/>
            <w:bottom w:val="none" w:sz="0" w:space="0" w:color="auto"/>
            <w:right w:val="none" w:sz="0" w:space="0" w:color="auto"/>
          </w:divBdr>
        </w:div>
        <w:div w:id="1898932664">
          <w:marLeft w:val="0"/>
          <w:marRight w:val="0"/>
          <w:marTop w:val="0"/>
          <w:marBottom w:val="0"/>
          <w:divBdr>
            <w:top w:val="none" w:sz="0" w:space="0" w:color="auto"/>
            <w:left w:val="none" w:sz="0" w:space="0" w:color="auto"/>
            <w:bottom w:val="none" w:sz="0" w:space="0" w:color="auto"/>
            <w:right w:val="none" w:sz="0" w:space="0" w:color="auto"/>
          </w:divBdr>
        </w:div>
      </w:divsChild>
    </w:div>
    <w:div w:id="158007502">
      <w:bodyDiv w:val="1"/>
      <w:marLeft w:val="0"/>
      <w:marRight w:val="0"/>
      <w:marTop w:val="0"/>
      <w:marBottom w:val="0"/>
      <w:divBdr>
        <w:top w:val="none" w:sz="0" w:space="0" w:color="auto"/>
        <w:left w:val="none" w:sz="0" w:space="0" w:color="auto"/>
        <w:bottom w:val="none" w:sz="0" w:space="0" w:color="auto"/>
        <w:right w:val="none" w:sz="0" w:space="0" w:color="auto"/>
      </w:divBdr>
    </w:div>
    <w:div w:id="164634529">
      <w:bodyDiv w:val="1"/>
      <w:marLeft w:val="0"/>
      <w:marRight w:val="0"/>
      <w:marTop w:val="0"/>
      <w:marBottom w:val="0"/>
      <w:divBdr>
        <w:top w:val="none" w:sz="0" w:space="0" w:color="auto"/>
        <w:left w:val="none" w:sz="0" w:space="0" w:color="auto"/>
        <w:bottom w:val="none" w:sz="0" w:space="0" w:color="auto"/>
        <w:right w:val="none" w:sz="0" w:space="0" w:color="auto"/>
      </w:divBdr>
    </w:div>
    <w:div w:id="168369708">
      <w:bodyDiv w:val="1"/>
      <w:marLeft w:val="0"/>
      <w:marRight w:val="0"/>
      <w:marTop w:val="0"/>
      <w:marBottom w:val="0"/>
      <w:divBdr>
        <w:top w:val="none" w:sz="0" w:space="0" w:color="auto"/>
        <w:left w:val="none" w:sz="0" w:space="0" w:color="auto"/>
        <w:bottom w:val="none" w:sz="0" w:space="0" w:color="auto"/>
        <w:right w:val="none" w:sz="0" w:space="0" w:color="auto"/>
      </w:divBdr>
    </w:div>
    <w:div w:id="171577273">
      <w:bodyDiv w:val="1"/>
      <w:marLeft w:val="0"/>
      <w:marRight w:val="0"/>
      <w:marTop w:val="0"/>
      <w:marBottom w:val="0"/>
      <w:divBdr>
        <w:top w:val="none" w:sz="0" w:space="0" w:color="auto"/>
        <w:left w:val="none" w:sz="0" w:space="0" w:color="auto"/>
        <w:bottom w:val="none" w:sz="0" w:space="0" w:color="auto"/>
        <w:right w:val="none" w:sz="0" w:space="0" w:color="auto"/>
      </w:divBdr>
    </w:div>
    <w:div w:id="172380681">
      <w:bodyDiv w:val="1"/>
      <w:marLeft w:val="0"/>
      <w:marRight w:val="0"/>
      <w:marTop w:val="0"/>
      <w:marBottom w:val="0"/>
      <w:divBdr>
        <w:top w:val="none" w:sz="0" w:space="0" w:color="auto"/>
        <w:left w:val="none" w:sz="0" w:space="0" w:color="auto"/>
        <w:bottom w:val="none" w:sz="0" w:space="0" w:color="auto"/>
        <w:right w:val="none" w:sz="0" w:space="0" w:color="auto"/>
      </w:divBdr>
    </w:div>
    <w:div w:id="174535391">
      <w:bodyDiv w:val="1"/>
      <w:marLeft w:val="0"/>
      <w:marRight w:val="0"/>
      <w:marTop w:val="0"/>
      <w:marBottom w:val="0"/>
      <w:divBdr>
        <w:top w:val="none" w:sz="0" w:space="0" w:color="auto"/>
        <w:left w:val="none" w:sz="0" w:space="0" w:color="auto"/>
        <w:bottom w:val="none" w:sz="0" w:space="0" w:color="auto"/>
        <w:right w:val="none" w:sz="0" w:space="0" w:color="auto"/>
      </w:divBdr>
    </w:div>
    <w:div w:id="174535705">
      <w:bodyDiv w:val="1"/>
      <w:marLeft w:val="0"/>
      <w:marRight w:val="0"/>
      <w:marTop w:val="0"/>
      <w:marBottom w:val="0"/>
      <w:divBdr>
        <w:top w:val="none" w:sz="0" w:space="0" w:color="auto"/>
        <w:left w:val="none" w:sz="0" w:space="0" w:color="auto"/>
        <w:bottom w:val="none" w:sz="0" w:space="0" w:color="auto"/>
        <w:right w:val="none" w:sz="0" w:space="0" w:color="auto"/>
      </w:divBdr>
    </w:div>
    <w:div w:id="179049858">
      <w:bodyDiv w:val="1"/>
      <w:marLeft w:val="0"/>
      <w:marRight w:val="0"/>
      <w:marTop w:val="0"/>
      <w:marBottom w:val="0"/>
      <w:divBdr>
        <w:top w:val="none" w:sz="0" w:space="0" w:color="auto"/>
        <w:left w:val="none" w:sz="0" w:space="0" w:color="auto"/>
        <w:bottom w:val="none" w:sz="0" w:space="0" w:color="auto"/>
        <w:right w:val="none" w:sz="0" w:space="0" w:color="auto"/>
      </w:divBdr>
    </w:div>
    <w:div w:id="179972432">
      <w:bodyDiv w:val="1"/>
      <w:marLeft w:val="0"/>
      <w:marRight w:val="0"/>
      <w:marTop w:val="0"/>
      <w:marBottom w:val="0"/>
      <w:divBdr>
        <w:top w:val="none" w:sz="0" w:space="0" w:color="auto"/>
        <w:left w:val="none" w:sz="0" w:space="0" w:color="auto"/>
        <w:bottom w:val="none" w:sz="0" w:space="0" w:color="auto"/>
        <w:right w:val="none" w:sz="0" w:space="0" w:color="auto"/>
      </w:divBdr>
    </w:div>
    <w:div w:id="180123619">
      <w:bodyDiv w:val="1"/>
      <w:marLeft w:val="0"/>
      <w:marRight w:val="0"/>
      <w:marTop w:val="0"/>
      <w:marBottom w:val="0"/>
      <w:divBdr>
        <w:top w:val="none" w:sz="0" w:space="0" w:color="auto"/>
        <w:left w:val="none" w:sz="0" w:space="0" w:color="auto"/>
        <w:bottom w:val="none" w:sz="0" w:space="0" w:color="auto"/>
        <w:right w:val="none" w:sz="0" w:space="0" w:color="auto"/>
      </w:divBdr>
    </w:div>
    <w:div w:id="193009195">
      <w:bodyDiv w:val="1"/>
      <w:marLeft w:val="0"/>
      <w:marRight w:val="0"/>
      <w:marTop w:val="0"/>
      <w:marBottom w:val="0"/>
      <w:divBdr>
        <w:top w:val="none" w:sz="0" w:space="0" w:color="auto"/>
        <w:left w:val="none" w:sz="0" w:space="0" w:color="auto"/>
        <w:bottom w:val="none" w:sz="0" w:space="0" w:color="auto"/>
        <w:right w:val="none" w:sz="0" w:space="0" w:color="auto"/>
      </w:divBdr>
    </w:div>
    <w:div w:id="200289583">
      <w:bodyDiv w:val="1"/>
      <w:marLeft w:val="0"/>
      <w:marRight w:val="0"/>
      <w:marTop w:val="0"/>
      <w:marBottom w:val="0"/>
      <w:divBdr>
        <w:top w:val="none" w:sz="0" w:space="0" w:color="auto"/>
        <w:left w:val="none" w:sz="0" w:space="0" w:color="auto"/>
        <w:bottom w:val="none" w:sz="0" w:space="0" w:color="auto"/>
        <w:right w:val="none" w:sz="0" w:space="0" w:color="auto"/>
      </w:divBdr>
    </w:div>
    <w:div w:id="202595730">
      <w:bodyDiv w:val="1"/>
      <w:marLeft w:val="0"/>
      <w:marRight w:val="0"/>
      <w:marTop w:val="0"/>
      <w:marBottom w:val="0"/>
      <w:divBdr>
        <w:top w:val="none" w:sz="0" w:space="0" w:color="auto"/>
        <w:left w:val="none" w:sz="0" w:space="0" w:color="auto"/>
        <w:bottom w:val="none" w:sz="0" w:space="0" w:color="auto"/>
        <w:right w:val="none" w:sz="0" w:space="0" w:color="auto"/>
      </w:divBdr>
    </w:div>
    <w:div w:id="202864094">
      <w:bodyDiv w:val="1"/>
      <w:marLeft w:val="0"/>
      <w:marRight w:val="0"/>
      <w:marTop w:val="0"/>
      <w:marBottom w:val="0"/>
      <w:divBdr>
        <w:top w:val="none" w:sz="0" w:space="0" w:color="auto"/>
        <w:left w:val="none" w:sz="0" w:space="0" w:color="auto"/>
        <w:bottom w:val="none" w:sz="0" w:space="0" w:color="auto"/>
        <w:right w:val="none" w:sz="0" w:space="0" w:color="auto"/>
      </w:divBdr>
    </w:div>
    <w:div w:id="205415117">
      <w:bodyDiv w:val="1"/>
      <w:marLeft w:val="0"/>
      <w:marRight w:val="0"/>
      <w:marTop w:val="0"/>
      <w:marBottom w:val="0"/>
      <w:divBdr>
        <w:top w:val="none" w:sz="0" w:space="0" w:color="auto"/>
        <w:left w:val="none" w:sz="0" w:space="0" w:color="auto"/>
        <w:bottom w:val="none" w:sz="0" w:space="0" w:color="auto"/>
        <w:right w:val="none" w:sz="0" w:space="0" w:color="auto"/>
      </w:divBdr>
    </w:div>
    <w:div w:id="212086567">
      <w:bodyDiv w:val="1"/>
      <w:marLeft w:val="0"/>
      <w:marRight w:val="0"/>
      <w:marTop w:val="0"/>
      <w:marBottom w:val="0"/>
      <w:divBdr>
        <w:top w:val="none" w:sz="0" w:space="0" w:color="auto"/>
        <w:left w:val="none" w:sz="0" w:space="0" w:color="auto"/>
        <w:bottom w:val="none" w:sz="0" w:space="0" w:color="auto"/>
        <w:right w:val="none" w:sz="0" w:space="0" w:color="auto"/>
      </w:divBdr>
    </w:div>
    <w:div w:id="215556990">
      <w:bodyDiv w:val="1"/>
      <w:marLeft w:val="0"/>
      <w:marRight w:val="0"/>
      <w:marTop w:val="0"/>
      <w:marBottom w:val="0"/>
      <w:divBdr>
        <w:top w:val="none" w:sz="0" w:space="0" w:color="auto"/>
        <w:left w:val="none" w:sz="0" w:space="0" w:color="auto"/>
        <w:bottom w:val="none" w:sz="0" w:space="0" w:color="auto"/>
        <w:right w:val="none" w:sz="0" w:space="0" w:color="auto"/>
      </w:divBdr>
    </w:div>
    <w:div w:id="219098065">
      <w:bodyDiv w:val="1"/>
      <w:marLeft w:val="0"/>
      <w:marRight w:val="0"/>
      <w:marTop w:val="0"/>
      <w:marBottom w:val="0"/>
      <w:divBdr>
        <w:top w:val="none" w:sz="0" w:space="0" w:color="auto"/>
        <w:left w:val="none" w:sz="0" w:space="0" w:color="auto"/>
        <w:bottom w:val="none" w:sz="0" w:space="0" w:color="auto"/>
        <w:right w:val="none" w:sz="0" w:space="0" w:color="auto"/>
      </w:divBdr>
    </w:div>
    <w:div w:id="223490084">
      <w:bodyDiv w:val="1"/>
      <w:marLeft w:val="0"/>
      <w:marRight w:val="0"/>
      <w:marTop w:val="0"/>
      <w:marBottom w:val="0"/>
      <w:divBdr>
        <w:top w:val="none" w:sz="0" w:space="0" w:color="auto"/>
        <w:left w:val="none" w:sz="0" w:space="0" w:color="auto"/>
        <w:bottom w:val="none" w:sz="0" w:space="0" w:color="auto"/>
        <w:right w:val="none" w:sz="0" w:space="0" w:color="auto"/>
      </w:divBdr>
    </w:div>
    <w:div w:id="231889524">
      <w:bodyDiv w:val="1"/>
      <w:marLeft w:val="0"/>
      <w:marRight w:val="0"/>
      <w:marTop w:val="0"/>
      <w:marBottom w:val="0"/>
      <w:divBdr>
        <w:top w:val="none" w:sz="0" w:space="0" w:color="auto"/>
        <w:left w:val="none" w:sz="0" w:space="0" w:color="auto"/>
        <w:bottom w:val="none" w:sz="0" w:space="0" w:color="auto"/>
        <w:right w:val="none" w:sz="0" w:space="0" w:color="auto"/>
      </w:divBdr>
    </w:div>
    <w:div w:id="233589298">
      <w:bodyDiv w:val="1"/>
      <w:marLeft w:val="0"/>
      <w:marRight w:val="0"/>
      <w:marTop w:val="0"/>
      <w:marBottom w:val="0"/>
      <w:divBdr>
        <w:top w:val="none" w:sz="0" w:space="0" w:color="auto"/>
        <w:left w:val="none" w:sz="0" w:space="0" w:color="auto"/>
        <w:bottom w:val="none" w:sz="0" w:space="0" w:color="auto"/>
        <w:right w:val="none" w:sz="0" w:space="0" w:color="auto"/>
      </w:divBdr>
    </w:div>
    <w:div w:id="239143324">
      <w:bodyDiv w:val="1"/>
      <w:marLeft w:val="0"/>
      <w:marRight w:val="0"/>
      <w:marTop w:val="0"/>
      <w:marBottom w:val="0"/>
      <w:divBdr>
        <w:top w:val="none" w:sz="0" w:space="0" w:color="auto"/>
        <w:left w:val="none" w:sz="0" w:space="0" w:color="auto"/>
        <w:bottom w:val="none" w:sz="0" w:space="0" w:color="auto"/>
        <w:right w:val="none" w:sz="0" w:space="0" w:color="auto"/>
      </w:divBdr>
    </w:div>
    <w:div w:id="243609366">
      <w:bodyDiv w:val="1"/>
      <w:marLeft w:val="0"/>
      <w:marRight w:val="0"/>
      <w:marTop w:val="0"/>
      <w:marBottom w:val="0"/>
      <w:divBdr>
        <w:top w:val="none" w:sz="0" w:space="0" w:color="auto"/>
        <w:left w:val="none" w:sz="0" w:space="0" w:color="auto"/>
        <w:bottom w:val="none" w:sz="0" w:space="0" w:color="auto"/>
        <w:right w:val="none" w:sz="0" w:space="0" w:color="auto"/>
      </w:divBdr>
    </w:div>
    <w:div w:id="243758353">
      <w:bodyDiv w:val="1"/>
      <w:marLeft w:val="0"/>
      <w:marRight w:val="0"/>
      <w:marTop w:val="0"/>
      <w:marBottom w:val="0"/>
      <w:divBdr>
        <w:top w:val="none" w:sz="0" w:space="0" w:color="auto"/>
        <w:left w:val="none" w:sz="0" w:space="0" w:color="auto"/>
        <w:bottom w:val="none" w:sz="0" w:space="0" w:color="auto"/>
        <w:right w:val="none" w:sz="0" w:space="0" w:color="auto"/>
      </w:divBdr>
    </w:div>
    <w:div w:id="247084641">
      <w:bodyDiv w:val="1"/>
      <w:marLeft w:val="0"/>
      <w:marRight w:val="0"/>
      <w:marTop w:val="0"/>
      <w:marBottom w:val="0"/>
      <w:divBdr>
        <w:top w:val="none" w:sz="0" w:space="0" w:color="auto"/>
        <w:left w:val="none" w:sz="0" w:space="0" w:color="auto"/>
        <w:bottom w:val="none" w:sz="0" w:space="0" w:color="auto"/>
        <w:right w:val="none" w:sz="0" w:space="0" w:color="auto"/>
      </w:divBdr>
    </w:div>
    <w:div w:id="248774947">
      <w:bodyDiv w:val="1"/>
      <w:marLeft w:val="0"/>
      <w:marRight w:val="0"/>
      <w:marTop w:val="0"/>
      <w:marBottom w:val="0"/>
      <w:divBdr>
        <w:top w:val="none" w:sz="0" w:space="0" w:color="auto"/>
        <w:left w:val="none" w:sz="0" w:space="0" w:color="auto"/>
        <w:bottom w:val="none" w:sz="0" w:space="0" w:color="auto"/>
        <w:right w:val="none" w:sz="0" w:space="0" w:color="auto"/>
      </w:divBdr>
    </w:div>
    <w:div w:id="250506148">
      <w:bodyDiv w:val="1"/>
      <w:marLeft w:val="0"/>
      <w:marRight w:val="0"/>
      <w:marTop w:val="0"/>
      <w:marBottom w:val="0"/>
      <w:divBdr>
        <w:top w:val="none" w:sz="0" w:space="0" w:color="auto"/>
        <w:left w:val="none" w:sz="0" w:space="0" w:color="auto"/>
        <w:bottom w:val="none" w:sz="0" w:space="0" w:color="auto"/>
        <w:right w:val="none" w:sz="0" w:space="0" w:color="auto"/>
      </w:divBdr>
    </w:div>
    <w:div w:id="251085771">
      <w:bodyDiv w:val="1"/>
      <w:marLeft w:val="0"/>
      <w:marRight w:val="0"/>
      <w:marTop w:val="0"/>
      <w:marBottom w:val="0"/>
      <w:divBdr>
        <w:top w:val="none" w:sz="0" w:space="0" w:color="auto"/>
        <w:left w:val="none" w:sz="0" w:space="0" w:color="auto"/>
        <w:bottom w:val="none" w:sz="0" w:space="0" w:color="auto"/>
        <w:right w:val="none" w:sz="0" w:space="0" w:color="auto"/>
      </w:divBdr>
    </w:div>
    <w:div w:id="254897342">
      <w:bodyDiv w:val="1"/>
      <w:marLeft w:val="0"/>
      <w:marRight w:val="0"/>
      <w:marTop w:val="0"/>
      <w:marBottom w:val="0"/>
      <w:divBdr>
        <w:top w:val="none" w:sz="0" w:space="0" w:color="auto"/>
        <w:left w:val="none" w:sz="0" w:space="0" w:color="auto"/>
        <w:bottom w:val="none" w:sz="0" w:space="0" w:color="auto"/>
        <w:right w:val="none" w:sz="0" w:space="0" w:color="auto"/>
      </w:divBdr>
    </w:div>
    <w:div w:id="255094014">
      <w:bodyDiv w:val="1"/>
      <w:marLeft w:val="0"/>
      <w:marRight w:val="0"/>
      <w:marTop w:val="0"/>
      <w:marBottom w:val="0"/>
      <w:divBdr>
        <w:top w:val="none" w:sz="0" w:space="0" w:color="auto"/>
        <w:left w:val="none" w:sz="0" w:space="0" w:color="auto"/>
        <w:bottom w:val="none" w:sz="0" w:space="0" w:color="auto"/>
        <w:right w:val="none" w:sz="0" w:space="0" w:color="auto"/>
      </w:divBdr>
    </w:div>
    <w:div w:id="256132093">
      <w:bodyDiv w:val="1"/>
      <w:marLeft w:val="0"/>
      <w:marRight w:val="0"/>
      <w:marTop w:val="0"/>
      <w:marBottom w:val="0"/>
      <w:divBdr>
        <w:top w:val="none" w:sz="0" w:space="0" w:color="auto"/>
        <w:left w:val="none" w:sz="0" w:space="0" w:color="auto"/>
        <w:bottom w:val="none" w:sz="0" w:space="0" w:color="auto"/>
        <w:right w:val="none" w:sz="0" w:space="0" w:color="auto"/>
      </w:divBdr>
    </w:div>
    <w:div w:id="260913089">
      <w:bodyDiv w:val="1"/>
      <w:marLeft w:val="0"/>
      <w:marRight w:val="0"/>
      <w:marTop w:val="0"/>
      <w:marBottom w:val="0"/>
      <w:divBdr>
        <w:top w:val="none" w:sz="0" w:space="0" w:color="auto"/>
        <w:left w:val="none" w:sz="0" w:space="0" w:color="auto"/>
        <w:bottom w:val="none" w:sz="0" w:space="0" w:color="auto"/>
        <w:right w:val="none" w:sz="0" w:space="0" w:color="auto"/>
      </w:divBdr>
    </w:div>
    <w:div w:id="262692158">
      <w:bodyDiv w:val="1"/>
      <w:marLeft w:val="0"/>
      <w:marRight w:val="0"/>
      <w:marTop w:val="0"/>
      <w:marBottom w:val="0"/>
      <w:divBdr>
        <w:top w:val="none" w:sz="0" w:space="0" w:color="auto"/>
        <w:left w:val="none" w:sz="0" w:space="0" w:color="auto"/>
        <w:bottom w:val="none" w:sz="0" w:space="0" w:color="auto"/>
        <w:right w:val="none" w:sz="0" w:space="0" w:color="auto"/>
      </w:divBdr>
    </w:div>
    <w:div w:id="262996327">
      <w:bodyDiv w:val="1"/>
      <w:marLeft w:val="0"/>
      <w:marRight w:val="0"/>
      <w:marTop w:val="0"/>
      <w:marBottom w:val="0"/>
      <w:divBdr>
        <w:top w:val="none" w:sz="0" w:space="0" w:color="auto"/>
        <w:left w:val="none" w:sz="0" w:space="0" w:color="auto"/>
        <w:bottom w:val="none" w:sz="0" w:space="0" w:color="auto"/>
        <w:right w:val="none" w:sz="0" w:space="0" w:color="auto"/>
      </w:divBdr>
    </w:div>
    <w:div w:id="263465044">
      <w:bodyDiv w:val="1"/>
      <w:marLeft w:val="0"/>
      <w:marRight w:val="0"/>
      <w:marTop w:val="0"/>
      <w:marBottom w:val="0"/>
      <w:divBdr>
        <w:top w:val="none" w:sz="0" w:space="0" w:color="auto"/>
        <w:left w:val="none" w:sz="0" w:space="0" w:color="auto"/>
        <w:bottom w:val="none" w:sz="0" w:space="0" w:color="auto"/>
        <w:right w:val="none" w:sz="0" w:space="0" w:color="auto"/>
      </w:divBdr>
    </w:div>
    <w:div w:id="267084064">
      <w:bodyDiv w:val="1"/>
      <w:marLeft w:val="0"/>
      <w:marRight w:val="0"/>
      <w:marTop w:val="0"/>
      <w:marBottom w:val="0"/>
      <w:divBdr>
        <w:top w:val="none" w:sz="0" w:space="0" w:color="auto"/>
        <w:left w:val="none" w:sz="0" w:space="0" w:color="auto"/>
        <w:bottom w:val="none" w:sz="0" w:space="0" w:color="auto"/>
        <w:right w:val="none" w:sz="0" w:space="0" w:color="auto"/>
      </w:divBdr>
      <w:divsChild>
        <w:div w:id="553540501">
          <w:marLeft w:val="0"/>
          <w:marRight w:val="0"/>
          <w:marTop w:val="0"/>
          <w:marBottom w:val="0"/>
          <w:divBdr>
            <w:top w:val="none" w:sz="0" w:space="0" w:color="auto"/>
            <w:left w:val="none" w:sz="0" w:space="0" w:color="auto"/>
            <w:bottom w:val="none" w:sz="0" w:space="0" w:color="auto"/>
            <w:right w:val="none" w:sz="0" w:space="0" w:color="auto"/>
          </w:divBdr>
          <w:divsChild>
            <w:div w:id="524101539">
              <w:marLeft w:val="0"/>
              <w:marRight w:val="0"/>
              <w:marTop w:val="0"/>
              <w:marBottom w:val="0"/>
              <w:divBdr>
                <w:top w:val="none" w:sz="0" w:space="0" w:color="auto"/>
                <w:left w:val="none" w:sz="0" w:space="0" w:color="auto"/>
                <w:bottom w:val="none" w:sz="0" w:space="0" w:color="auto"/>
                <w:right w:val="none" w:sz="0" w:space="0" w:color="auto"/>
              </w:divBdr>
              <w:divsChild>
                <w:div w:id="58013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205700">
      <w:bodyDiv w:val="1"/>
      <w:marLeft w:val="0"/>
      <w:marRight w:val="0"/>
      <w:marTop w:val="0"/>
      <w:marBottom w:val="0"/>
      <w:divBdr>
        <w:top w:val="none" w:sz="0" w:space="0" w:color="auto"/>
        <w:left w:val="none" w:sz="0" w:space="0" w:color="auto"/>
        <w:bottom w:val="none" w:sz="0" w:space="0" w:color="auto"/>
        <w:right w:val="none" w:sz="0" w:space="0" w:color="auto"/>
      </w:divBdr>
    </w:div>
    <w:div w:id="270556259">
      <w:bodyDiv w:val="1"/>
      <w:marLeft w:val="0"/>
      <w:marRight w:val="0"/>
      <w:marTop w:val="0"/>
      <w:marBottom w:val="0"/>
      <w:divBdr>
        <w:top w:val="none" w:sz="0" w:space="0" w:color="auto"/>
        <w:left w:val="none" w:sz="0" w:space="0" w:color="auto"/>
        <w:bottom w:val="none" w:sz="0" w:space="0" w:color="auto"/>
        <w:right w:val="none" w:sz="0" w:space="0" w:color="auto"/>
      </w:divBdr>
    </w:div>
    <w:div w:id="270625199">
      <w:bodyDiv w:val="1"/>
      <w:marLeft w:val="0"/>
      <w:marRight w:val="0"/>
      <w:marTop w:val="0"/>
      <w:marBottom w:val="0"/>
      <w:divBdr>
        <w:top w:val="none" w:sz="0" w:space="0" w:color="auto"/>
        <w:left w:val="none" w:sz="0" w:space="0" w:color="auto"/>
        <w:bottom w:val="none" w:sz="0" w:space="0" w:color="auto"/>
        <w:right w:val="none" w:sz="0" w:space="0" w:color="auto"/>
      </w:divBdr>
    </w:div>
    <w:div w:id="271783882">
      <w:bodyDiv w:val="1"/>
      <w:marLeft w:val="0"/>
      <w:marRight w:val="0"/>
      <w:marTop w:val="0"/>
      <w:marBottom w:val="0"/>
      <w:divBdr>
        <w:top w:val="none" w:sz="0" w:space="0" w:color="auto"/>
        <w:left w:val="none" w:sz="0" w:space="0" w:color="auto"/>
        <w:bottom w:val="none" w:sz="0" w:space="0" w:color="auto"/>
        <w:right w:val="none" w:sz="0" w:space="0" w:color="auto"/>
      </w:divBdr>
    </w:div>
    <w:div w:id="272172104">
      <w:bodyDiv w:val="1"/>
      <w:marLeft w:val="0"/>
      <w:marRight w:val="0"/>
      <w:marTop w:val="0"/>
      <w:marBottom w:val="0"/>
      <w:divBdr>
        <w:top w:val="none" w:sz="0" w:space="0" w:color="auto"/>
        <w:left w:val="none" w:sz="0" w:space="0" w:color="auto"/>
        <w:bottom w:val="none" w:sz="0" w:space="0" w:color="auto"/>
        <w:right w:val="none" w:sz="0" w:space="0" w:color="auto"/>
      </w:divBdr>
    </w:div>
    <w:div w:id="279532846">
      <w:bodyDiv w:val="1"/>
      <w:marLeft w:val="0"/>
      <w:marRight w:val="0"/>
      <w:marTop w:val="0"/>
      <w:marBottom w:val="0"/>
      <w:divBdr>
        <w:top w:val="none" w:sz="0" w:space="0" w:color="auto"/>
        <w:left w:val="none" w:sz="0" w:space="0" w:color="auto"/>
        <w:bottom w:val="none" w:sz="0" w:space="0" w:color="auto"/>
        <w:right w:val="none" w:sz="0" w:space="0" w:color="auto"/>
      </w:divBdr>
    </w:div>
    <w:div w:id="281234698">
      <w:bodyDiv w:val="1"/>
      <w:marLeft w:val="0"/>
      <w:marRight w:val="0"/>
      <w:marTop w:val="0"/>
      <w:marBottom w:val="0"/>
      <w:divBdr>
        <w:top w:val="none" w:sz="0" w:space="0" w:color="auto"/>
        <w:left w:val="none" w:sz="0" w:space="0" w:color="auto"/>
        <w:bottom w:val="none" w:sz="0" w:space="0" w:color="auto"/>
        <w:right w:val="none" w:sz="0" w:space="0" w:color="auto"/>
      </w:divBdr>
    </w:div>
    <w:div w:id="283193609">
      <w:bodyDiv w:val="1"/>
      <w:marLeft w:val="0"/>
      <w:marRight w:val="0"/>
      <w:marTop w:val="0"/>
      <w:marBottom w:val="0"/>
      <w:divBdr>
        <w:top w:val="none" w:sz="0" w:space="0" w:color="auto"/>
        <w:left w:val="none" w:sz="0" w:space="0" w:color="auto"/>
        <w:bottom w:val="none" w:sz="0" w:space="0" w:color="auto"/>
        <w:right w:val="none" w:sz="0" w:space="0" w:color="auto"/>
      </w:divBdr>
    </w:div>
    <w:div w:id="283850890">
      <w:bodyDiv w:val="1"/>
      <w:marLeft w:val="0"/>
      <w:marRight w:val="0"/>
      <w:marTop w:val="0"/>
      <w:marBottom w:val="0"/>
      <w:divBdr>
        <w:top w:val="none" w:sz="0" w:space="0" w:color="auto"/>
        <w:left w:val="none" w:sz="0" w:space="0" w:color="auto"/>
        <w:bottom w:val="none" w:sz="0" w:space="0" w:color="auto"/>
        <w:right w:val="none" w:sz="0" w:space="0" w:color="auto"/>
      </w:divBdr>
    </w:div>
    <w:div w:id="285233581">
      <w:bodyDiv w:val="1"/>
      <w:marLeft w:val="0"/>
      <w:marRight w:val="0"/>
      <w:marTop w:val="0"/>
      <w:marBottom w:val="0"/>
      <w:divBdr>
        <w:top w:val="none" w:sz="0" w:space="0" w:color="auto"/>
        <w:left w:val="none" w:sz="0" w:space="0" w:color="auto"/>
        <w:bottom w:val="none" w:sz="0" w:space="0" w:color="auto"/>
        <w:right w:val="none" w:sz="0" w:space="0" w:color="auto"/>
      </w:divBdr>
    </w:div>
    <w:div w:id="292057489">
      <w:bodyDiv w:val="1"/>
      <w:marLeft w:val="0"/>
      <w:marRight w:val="0"/>
      <w:marTop w:val="0"/>
      <w:marBottom w:val="0"/>
      <w:divBdr>
        <w:top w:val="none" w:sz="0" w:space="0" w:color="auto"/>
        <w:left w:val="none" w:sz="0" w:space="0" w:color="auto"/>
        <w:bottom w:val="none" w:sz="0" w:space="0" w:color="auto"/>
        <w:right w:val="none" w:sz="0" w:space="0" w:color="auto"/>
      </w:divBdr>
    </w:div>
    <w:div w:id="294140449">
      <w:bodyDiv w:val="1"/>
      <w:marLeft w:val="0"/>
      <w:marRight w:val="0"/>
      <w:marTop w:val="0"/>
      <w:marBottom w:val="0"/>
      <w:divBdr>
        <w:top w:val="none" w:sz="0" w:space="0" w:color="auto"/>
        <w:left w:val="none" w:sz="0" w:space="0" w:color="auto"/>
        <w:bottom w:val="none" w:sz="0" w:space="0" w:color="auto"/>
        <w:right w:val="none" w:sz="0" w:space="0" w:color="auto"/>
      </w:divBdr>
    </w:div>
    <w:div w:id="297027520">
      <w:bodyDiv w:val="1"/>
      <w:marLeft w:val="0"/>
      <w:marRight w:val="0"/>
      <w:marTop w:val="0"/>
      <w:marBottom w:val="0"/>
      <w:divBdr>
        <w:top w:val="none" w:sz="0" w:space="0" w:color="auto"/>
        <w:left w:val="none" w:sz="0" w:space="0" w:color="auto"/>
        <w:bottom w:val="none" w:sz="0" w:space="0" w:color="auto"/>
        <w:right w:val="none" w:sz="0" w:space="0" w:color="auto"/>
      </w:divBdr>
    </w:div>
    <w:div w:id="299071638">
      <w:bodyDiv w:val="1"/>
      <w:marLeft w:val="0"/>
      <w:marRight w:val="0"/>
      <w:marTop w:val="0"/>
      <w:marBottom w:val="0"/>
      <w:divBdr>
        <w:top w:val="none" w:sz="0" w:space="0" w:color="auto"/>
        <w:left w:val="none" w:sz="0" w:space="0" w:color="auto"/>
        <w:bottom w:val="none" w:sz="0" w:space="0" w:color="auto"/>
        <w:right w:val="none" w:sz="0" w:space="0" w:color="auto"/>
      </w:divBdr>
    </w:div>
    <w:div w:id="302005104">
      <w:bodyDiv w:val="1"/>
      <w:marLeft w:val="0"/>
      <w:marRight w:val="0"/>
      <w:marTop w:val="0"/>
      <w:marBottom w:val="0"/>
      <w:divBdr>
        <w:top w:val="none" w:sz="0" w:space="0" w:color="auto"/>
        <w:left w:val="none" w:sz="0" w:space="0" w:color="auto"/>
        <w:bottom w:val="none" w:sz="0" w:space="0" w:color="auto"/>
        <w:right w:val="none" w:sz="0" w:space="0" w:color="auto"/>
      </w:divBdr>
    </w:div>
    <w:div w:id="303703682">
      <w:bodyDiv w:val="1"/>
      <w:marLeft w:val="0"/>
      <w:marRight w:val="0"/>
      <w:marTop w:val="0"/>
      <w:marBottom w:val="0"/>
      <w:divBdr>
        <w:top w:val="none" w:sz="0" w:space="0" w:color="auto"/>
        <w:left w:val="none" w:sz="0" w:space="0" w:color="auto"/>
        <w:bottom w:val="none" w:sz="0" w:space="0" w:color="auto"/>
        <w:right w:val="none" w:sz="0" w:space="0" w:color="auto"/>
      </w:divBdr>
    </w:div>
    <w:div w:id="305550296">
      <w:bodyDiv w:val="1"/>
      <w:marLeft w:val="0"/>
      <w:marRight w:val="0"/>
      <w:marTop w:val="0"/>
      <w:marBottom w:val="0"/>
      <w:divBdr>
        <w:top w:val="none" w:sz="0" w:space="0" w:color="auto"/>
        <w:left w:val="none" w:sz="0" w:space="0" w:color="auto"/>
        <w:bottom w:val="none" w:sz="0" w:space="0" w:color="auto"/>
        <w:right w:val="none" w:sz="0" w:space="0" w:color="auto"/>
      </w:divBdr>
    </w:div>
    <w:div w:id="307327854">
      <w:bodyDiv w:val="1"/>
      <w:marLeft w:val="0"/>
      <w:marRight w:val="0"/>
      <w:marTop w:val="0"/>
      <w:marBottom w:val="0"/>
      <w:divBdr>
        <w:top w:val="none" w:sz="0" w:space="0" w:color="auto"/>
        <w:left w:val="none" w:sz="0" w:space="0" w:color="auto"/>
        <w:bottom w:val="none" w:sz="0" w:space="0" w:color="auto"/>
        <w:right w:val="none" w:sz="0" w:space="0" w:color="auto"/>
      </w:divBdr>
    </w:div>
    <w:div w:id="307634733">
      <w:bodyDiv w:val="1"/>
      <w:marLeft w:val="0"/>
      <w:marRight w:val="0"/>
      <w:marTop w:val="0"/>
      <w:marBottom w:val="0"/>
      <w:divBdr>
        <w:top w:val="none" w:sz="0" w:space="0" w:color="auto"/>
        <w:left w:val="none" w:sz="0" w:space="0" w:color="auto"/>
        <w:bottom w:val="none" w:sz="0" w:space="0" w:color="auto"/>
        <w:right w:val="none" w:sz="0" w:space="0" w:color="auto"/>
      </w:divBdr>
    </w:div>
    <w:div w:id="311369722">
      <w:bodyDiv w:val="1"/>
      <w:marLeft w:val="0"/>
      <w:marRight w:val="0"/>
      <w:marTop w:val="0"/>
      <w:marBottom w:val="0"/>
      <w:divBdr>
        <w:top w:val="none" w:sz="0" w:space="0" w:color="auto"/>
        <w:left w:val="none" w:sz="0" w:space="0" w:color="auto"/>
        <w:bottom w:val="none" w:sz="0" w:space="0" w:color="auto"/>
        <w:right w:val="none" w:sz="0" w:space="0" w:color="auto"/>
      </w:divBdr>
    </w:div>
    <w:div w:id="313607893">
      <w:bodyDiv w:val="1"/>
      <w:marLeft w:val="0"/>
      <w:marRight w:val="0"/>
      <w:marTop w:val="0"/>
      <w:marBottom w:val="0"/>
      <w:divBdr>
        <w:top w:val="none" w:sz="0" w:space="0" w:color="auto"/>
        <w:left w:val="none" w:sz="0" w:space="0" w:color="auto"/>
        <w:bottom w:val="none" w:sz="0" w:space="0" w:color="auto"/>
        <w:right w:val="none" w:sz="0" w:space="0" w:color="auto"/>
      </w:divBdr>
    </w:div>
    <w:div w:id="313611418">
      <w:bodyDiv w:val="1"/>
      <w:marLeft w:val="0"/>
      <w:marRight w:val="0"/>
      <w:marTop w:val="0"/>
      <w:marBottom w:val="0"/>
      <w:divBdr>
        <w:top w:val="none" w:sz="0" w:space="0" w:color="auto"/>
        <w:left w:val="none" w:sz="0" w:space="0" w:color="auto"/>
        <w:bottom w:val="none" w:sz="0" w:space="0" w:color="auto"/>
        <w:right w:val="none" w:sz="0" w:space="0" w:color="auto"/>
      </w:divBdr>
    </w:div>
    <w:div w:id="313998166">
      <w:bodyDiv w:val="1"/>
      <w:marLeft w:val="0"/>
      <w:marRight w:val="0"/>
      <w:marTop w:val="0"/>
      <w:marBottom w:val="0"/>
      <w:divBdr>
        <w:top w:val="none" w:sz="0" w:space="0" w:color="auto"/>
        <w:left w:val="none" w:sz="0" w:space="0" w:color="auto"/>
        <w:bottom w:val="none" w:sz="0" w:space="0" w:color="auto"/>
        <w:right w:val="none" w:sz="0" w:space="0" w:color="auto"/>
      </w:divBdr>
    </w:div>
    <w:div w:id="316109494">
      <w:bodyDiv w:val="1"/>
      <w:marLeft w:val="0"/>
      <w:marRight w:val="0"/>
      <w:marTop w:val="0"/>
      <w:marBottom w:val="0"/>
      <w:divBdr>
        <w:top w:val="none" w:sz="0" w:space="0" w:color="auto"/>
        <w:left w:val="none" w:sz="0" w:space="0" w:color="auto"/>
        <w:bottom w:val="none" w:sz="0" w:space="0" w:color="auto"/>
        <w:right w:val="none" w:sz="0" w:space="0" w:color="auto"/>
      </w:divBdr>
    </w:div>
    <w:div w:id="317809813">
      <w:bodyDiv w:val="1"/>
      <w:marLeft w:val="0"/>
      <w:marRight w:val="0"/>
      <w:marTop w:val="0"/>
      <w:marBottom w:val="0"/>
      <w:divBdr>
        <w:top w:val="none" w:sz="0" w:space="0" w:color="auto"/>
        <w:left w:val="none" w:sz="0" w:space="0" w:color="auto"/>
        <w:bottom w:val="none" w:sz="0" w:space="0" w:color="auto"/>
        <w:right w:val="none" w:sz="0" w:space="0" w:color="auto"/>
      </w:divBdr>
    </w:div>
    <w:div w:id="323507835">
      <w:bodyDiv w:val="1"/>
      <w:marLeft w:val="0"/>
      <w:marRight w:val="0"/>
      <w:marTop w:val="0"/>
      <w:marBottom w:val="0"/>
      <w:divBdr>
        <w:top w:val="none" w:sz="0" w:space="0" w:color="auto"/>
        <w:left w:val="none" w:sz="0" w:space="0" w:color="auto"/>
        <w:bottom w:val="none" w:sz="0" w:space="0" w:color="auto"/>
        <w:right w:val="none" w:sz="0" w:space="0" w:color="auto"/>
      </w:divBdr>
    </w:div>
    <w:div w:id="324170871">
      <w:bodyDiv w:val="1"/>
      <w:marLeft w:val="0"/>
      <w:marRight w:val="0"/>
      <w:marTop w:val="0"/>
      <w:marBottom w:val="0"/>
      <w:divBdr>
        <w:top w:val="none" w:sz="0" w:space="0" w:color="auto"/>
        <w:left w:val="none" w:sz="0" w:space="0" w:color="auto"/>
        <w:bottom w:val="none" w:sz="0" w:space="0" w:color="auto"/>
        <w:right w:val="none" w:sz="0" w:space="0" w:color="auto"/>
      </w:divBdr>
    </w:div>
    <w:div w:id="326058749">
      <w:bodyDiv w:val="1"/>
      <w:marLeft w:val="0"/>
      <w:marRight w:val="0"/>
      <w:marTop w:val="0"/>
      <w:marBottom w:val="0"/>
      <w:divBdr>
        <w:top w:val="none" w:sz="0" w:space="0" w:color="auto"/>
        <w:left w:val="none" w:sz="0" w:space="0" w:color="auto"/>
        <w:bottom w:val="none" w:sz="0" w:space="0" w:color="auto"/>
        <w:right w:val="none" w:sz="0" w:space="0" w:color="auto"/>
      </w:divBdr>
    </w:div>
    <w:div w:id="338580839">
      <w:bodyDiv w:val="1"/>
      <w:marLeft w:val="0"/>
      <w:marRight w:val="0"/>
      <w:marTop w:val="0"/>
      <w:marBottom w:val="0"/>
      <w:divBdr>
        <w:top w:val="none" w:sz="0" w:space="0" w:color="auto"/>
        <w:left w:val="none" w:sz="0" w:space="0" w:color="auto"/>
        <w:bottom w:val="none" w:sz="0" w:space="0" w:color="auto"/>
        <w:right w:val="none" w:sz="0" w:space="0" w:color="auto"/>
      </w:divBdr>
    </w:div>
    <w:div w:id="338626051">
      <w:bodyDiv w:val="1"/>
      <w:marLeft w:val="0"/>
      <w:marRight w:val="0"/>
      <w:marTop w:val="0"/>
      <w:marBottom w:val="0"/>
      <w:divBdr>
        <w:top w:val="none" w:sz="0" w:space="0" w:color="auto"/>
        <w:left w:val="none" w:sz="0" w:space="0" w:color="auto"/>
        <w:bottom w:val="none" w:sz="0" w:space="0" w:color="auto"/>
        <w:right w:val="none" w:sz="0" w:space="0" w:color="auto"/>
      </w:divBdr>
    </w:div>
    <w:div w:id="340355099">
      <w:bodyDiv w:val="1"/>
      <w:marLeft w:val="0"/>
      <w:marRight w:val="0"/>
      <w:marTop w:val="0"/>
      <w:marBottom w:val="0"/>
      <w:divBdr>
        <w:top w:val="none" w:sz="0" w:space="0" w:color="auto"/>
        <w:left w:val="none" w:sz="0" w:space="0" w:color="auto"/>
        <w:bottom w:val="none" w:sz="0" w:space="0" w:color="auto"/>
        <w:right w:val="none" w:sz="0" w:space="0" w:color="auto"/>
      </w:divBdr>
    </w:div>
    <w:div w:id="344986283">
      <w:bodyDiv w:val="1"/>
      <w:marLeft w:val="0"/>
      <w:marRight w:val="0"/>
      <w:marTop w:val="0"/>
      <w:marBottom w:val="0"/>
      <w:divBdr>
        <w:top w:val="none" w:sz="0" w:space="0" w:color="auto"/>
        <w:left w:val="none" w:sz="0" w:space="0" w:color="auto"/>
        <w:bottom w:val="none" w:sz="0" w:space="0" w:color="auto"/>
        <w:right w:val="none" w:sz="0" w:space="0" w:color="auto"/>
      </w:divBdr>
    </w:div>
    <w:div w:id="351035043">
      <w:bodyDiv w:val="1"/>
      <w:marLeft w:val="0"/>
      <w:marRight w:val="0"/>
      <w:marTop w:val="0"/>
      <w:marBottom w:val="0"/>
      <w:divBdr>
        <w:top w:val="none" w:sz="0" w:space="0" w:color="auto"/>
        <w:left w:val="none" w:sz="0" w:space="0" w:color="auto"/>
        <w:bottom w:val="none" w:sz="0" w:space="0" w:color="auto"/>
        <w:right w:val="none" w:sz="0" w:space="0" w:color="auto"/>
      </w:divBdr>
    </w:div>
    <w:div w:id="354306997">
      <w:bodyDiv w:val="1"/>
      <w:marLeft w:val="0"/>
      <w:marRight w:val="0"/>
      <w:marTop w:val="0"/>
      <w:marBottom w:val="0"/>
      <w:divBdr>
        <w:top w:val="none" w:sz="0" w:space="0" w:color="auto"/>
        <w:left w:val="none" w:sz="0" w:space="0" w:color="auto"/>
        <w:bottom w:val="none" w:sz="0" w:space="0" w:color="auto"/>
        <w:right w:val="none" w:sz="0" w:space="0" w:color="auto"/>
      </w:divBdr>
    </w:div>
    <w:div w:id="357587610">
      <w:bodyDiv w:val="1"/>
      <w:marLeft w:val="0"/>
      <w:marRight w:val="0"/>
      <w:marTop w:val="0"/>
      <w:marBottom w:val="0"/>
      <w:divBdr>
        <w:top w:val="none" w:sz="0" w:space="0" w:color="auto"/>
        <w:left w:val="none" w:sz="0" w:space="0" w:color="auto"/>
        <w:bottom w:val="none" w:sz="0" w:space="0" w:color="auto"/>
        <w:right w:val="none" w:sz="0" w:space="0" w:color="auto"/>
      </w:divBdr>
    </w:div>
    <w:div w:id="361134309">
      <w:bodyDiv w:val="1"/>
      <w:marLeft w:val="0"/>
      <w:marRight w:val="0"/>
      <w:marTop w:val="0"/>
      <w:marBottom w:val="0"/>
      <w:divBdr>
        <w:top w:val="none" w:sz="0" w:space="0" w:color="auto"/>
        <w:left w:val="none" w:sz="0" w:space="0" w:color="auto"/>
        <w:bottom w:val="none" w:sz="0" w:space="0" w:color="auto"/>
        <w:right w:val="none" w:sz="0" w:space="0" w:color="auto"/>
      </w:divBdr>
    </w:div>
    <w:div w:id="363795178">
      <w:bodyDiv w:val="1"/>
      <w:marLeft w:val="0"/>
      <w:marRight w:val="0"/>
      <w:marTop w:val="0"/>
      <w:marBottom w:val="0"/>
      <w:divBdr>
        <w:top w:val="none" w:sz="0" w:space="0" w:color="auto"/>
        <w:left w:val="none" w:sz="0" w:space="0" w:color="auto"/>
        <w:bottom w:val="none" w:sz="0" w:space="0" w:color="auto"/>
        <w:right w:val="none" w:sz="0" w:space="0" w:color="auto"/>
      </w:divBdr>
    </w:div>
    <w:div w:id="363940665">
      <w:bodyDiv w:val="1"/>
      <w:marLeft w:val="0"/>
      <w:marRight w:val="0"/>
      <w:marTop w:val="0"/>
      <w:marBottom w:val="0"/>
      <w:divBdr>
        <w:top w:val="none" w:sz="0" w:space="0" w:color="auto"/>
        <w:left w:val="none" w:sz="0" w:space="0" w:color="auto"/>
        <w:bottom w:val="none" w:sz="0" w:space="0" w:color="auto"/>
        <w:right w:val="none" w:sz="0" w:space="0" w:color="auto"/>
      </w:divBdr>
    </w:div>
    <w:div w:id="364715063">
      <w:bodyDiv w:val="1"/>
      <w:marLeft w:val="0"/>
      <w:marRight w:val="0"/>
      <w:marTop w:val="0"/>
      <w:marBottom w:val="0"/>
      <w:divBdr>
        <w:top w:val="none" w:sz="0" w:space="0" w:color="auto"/>
        <w:left w:val="none" w:sz="0" w:space="0" w:color="auto"/>
        <w:bottom w:val="none" w:sz="0" w:space="0" w:color="auto"/>
        <w:right w:val="none" w:sz="0" w:space="0" w:color="auto"/>
      </w:divBdr>
    </w:div>
    <w:div w:id="370963398">
      <w:bodyDiv w:val="1"/>
      <w:marLeft w:val="0"/>
      <w:marRight w:val="0"/>
      <w:marTop w:val="0"/>
      <w:marBottom w:val="0"/>
      <w:divBdr>
        <w:top w:val="none" w:sz="0" w:space="0" w:color="auto"/>
        <w:left w:val="none" w:sz="0" w:space="0" w:color="auto"/>
        <w:bottom w:val="none" w:sz="0" w:space="0" w:color="auto"/>
        <w:right w:val="none" w:sz="0" w:space="0" w:color="auto"/>
      </w:divBdr>
    </w:div>
    <w:div w:id="371152347">
      <w:bodyDiv w:val="1"/>
      <w:marLeft w:val="0"/>
      <w:marRight w:val="0"/>
      <w:marTop w:val="0"/>
      <w:marBottom w:val="0"/>
      <w:divBdr>
        <w:top w:val="none" w:sz="0" w:space="0" w:color="auto"/>
        <w:left w:val="none" w:sz="0" w:space="0" w:color="auto"/>
        <w:bottom w:val="none" w:sz="0" w:space="0" w:color="auto"/>
        <w:right w:val="none" w:sz="0" w:space="0" w:color="auto"/>
      </w:divBdr>
    </w:div>
    <w:div w:id="372002032">
      <w:bodyDiv w:val="1"/>
      <w:marLeft w:val="0"/>
      <w:marRight w:val="0"/>
      <w:marTop w:val="0"/>
      <w:marBottom w:val="0"/>
      <w:divBdr>
        <w:top w:val="none" w:sz="0" w:space="0" w:color="auto"/>
        <w:left w:val="none" w:sz="0" w:space="0" w:color="auto"/>
        <w:bottom w:val="none" w:sz="0" w:space="0" w:color="auto"/>
        <w:right w:val="none" w:sz="0" w:space="0" w:color="auto"/>
      </w:divBdr>
    </w:div>
    <w:div w:id="372118730">
      <w:bodyDiv w:val="1"/>
      <w:marLeft w:val="0"/>
      <w:marRight w:val="0"/>
      <w:marTop w:val="0"/>
      <w:marBottom w:val="0"/>
      <w:divBdr>
        <w:top w:val="none" w:sz="0" w:space="0" w:color="auto"/>
        <w:left w:val="none" w:sz="0" w:space="0" w:color="auto"/>
        <w:bottom w:val="none" w:sz="0" w:space="0" w:color="auto"/>
        <w:right w:val="none" w:sz="0" w:space="0" w:color="auto"/>
      </w:divBdr>
    </w:div>
    <w:div w:id="376703818">
      <w:bodyDiv w:val="1"/>
      <w:marLeft w:val="0"/>
      <w:marRight w:val="0"/>
      <w:marTop w:val="0"/>
      <w:marBottom w:val="0"/>
      <w:divBdr>
        <w:top w:val="none" w:sz="0" w:space="0" w:color="auto"/>
        <w:left w:val="none" w:sz="0" w:space="0" w:color="auto"/>
        <w:bottom w:val="none" w:sz="0" w:space="0" w:color="auto"/>
        <w:right w:val="none" w:sz="0" w:space="0" w:color="auto"/>
      </w:divBdr>
    </w:div>
    <w:div w:id="379323442">
      <w:bodyDiv w:val="1"/>
      <w:marLeft w:val="0"/>
      <w:marRight w:val="0"/>
      <w:marTop w:val="0"/>
      <w:marBottom w:val="0"/>
      <w:divBdr>
        <w:top w:val="none" w:sz="0" w:space="0" w:color="auto"/>
        <w:left w:val="none" w:sz="0" w:space="0" w:color="auto"/>
        <w:bottom w:val="none" w:sz="0" w:space="0" w:color="auto"/>
        <w:right w:val="none" w:sz="0" w:space="0" w:color="auto"/>
      </w:divBdr>
    </w:div>
    <w:div w:id="380444049">
      <w:bodyDiv w:val="1"/>
      <w:marLeft w:val="0"/>
      <w:marRight w:val="0"/>
      <w:marTop w:val="0"/>
      <w:marBottom w:val="0"/>
      <w:divBdr>
        <w:top w:val="none" w:sz="0" w:space="0" w:color="auto"/>
        <w:left w:val="none" w:sz="0" w:space="0" w:color="auto"/>
        <w:bottom w:val="none" w:sz="0" w:space="0" w:color="auto"/>
        <w:right w:val="none" w:sz="0" w:space="0" w:color="auto"/>
      </w:divBdr>
    </w:div>
    <w:div w:id="383409779">
      <w:bodyDiv w:val="1"/>
      <w:marLeft w:val="0"/>
      <w:marRight w:val="0"/>
      <w:marTop w:val="0"/>
      <w:marBottom w:val="0"/>
      <w:divBdr>
        <w:top w:val="none" w:sz="0" w:space="0" w:color="auto"/>
        <w:left w:val="none" w:sz="0" w:space="0" w:color="auto"/>
        <w:bottom w:val="none" w:sz="0" w:space="0" w:color="auto"/>
        <w:right w:val="none" w:sz="0" w:space="0" w:color="auto"/>
      </w:divBdr>
    </w:div>
    <w:div w:id="386222675">
      <w:bodyDiv w:val="1"/>
      <w:marLeft w:val="0"/>
      <w:marRight w:val="0"/>
      <w:marTop w:val="0"/>
      <w:marBottom w:val="0"/>
      <w:divBdr>
        <w:top w:val="none" w:sz="0" w:space="0" w:color="auto"/>
        <w:left w:val="none" w:sz="0" w:space="0" w:color="auto"/>
        <w:bottom w:val="none" w:sz="0" w:space="0" w:color="auto"/>
        <w:right w:val="none" w:sz="0" w:space="0" w:color="auto"/>
      </w:divBdr>
    </w:div>
    <w:div w:id="391077354">
      <w:bodyDiv w:val="1"/>
      <w:marLeft w:val="0"/>
      <w:marRight w:val="0"/>
      <w:marTop w:val="0"/>
      <w:marBottom w:val="0"/>
      <w:divBdr>
        <w:top w:val="none" w:sz="0" w:space="0" w:color="auto"/>
        <w:left w:val="none" w:sz="0" w:space="0" w:color="auto"/>
        <w:bottom w:val="none" w:sz="0" w:space="0" w:color="auto"/>
        <w:right w:val="none" w:sz="0" w:space="0" w:color="auto"/>
      </w:divBdr>
    </w:div>
    <w:div w:id="400562124">
      <w:bodyDiv w:val="1"/>
      <w:marLeft w:val="0"/>
      <w:marRight w:val="0"/>
      <w:marTop w:val="0"/>
      <w:marBottom w:val="0"/>
      <w:divBdr>
        <w:top w:val="none" w:sz="0" w:space="0" w:color="auto"/>
        <w:left w:val="none" w:sz="0" w:space="0" w:color="auto"/>
        <w:bottom w:val="none" w:sz="0" w:space="0" w:color="auto"/>
        <w:right w:val="none" w:sz="0" w:space="0" w:color="auto"/>
      </w:divBdr>
    </w:div>
    <w:div w:id="400639438">
      <w:bodyDiv w:val="1"/>
      <w:marLeft w:val="0"/>
      <w:marRight w:val="0"/>
      <w:marTop w:val="0"/>
      <w:marBottom w:val="0"/>
      <w:divBdr>
        <w:top w:val="none" w:sz="0" w:space="0" w:color="auto"/>
        <w:left w:val="none" w:sz="0" w:space="0" w:color="auto"/>
        <w:bottom w:val="none" w:sz="0" w:space="0" w:color="auto"/>
        <w:right w:val="none" w:sz="0" w:space="0" w:color="auto"/>
      </w:divBdr>
    </w:div>
    <w:div w:id="401176846">
      <w:bodyDiv w:val="1"/>
      <w:marLeft w:val="0"/>
      <w:marRight w:val="0"/>
      <w:marTop w:val="0"/>
      <w:marBottom w:val="0"/>
      <w:divBdr>
        <w:top w:val="none" w:sz="0" w:space="0" w:color="auto"/>
        <w:left w:val="none" w:sz="0" w:space="0" w:color="auto"/>
        <w:bottom w:val="none" w:sz="0" w:space="0" w:color="auto"/>
        <w:right w:val="none" w:sz="0" w:space="0" w:color="auto"/>
      </w:divBdr>
    </w:div>
    <w:div w:id="402415307">
      <w:bodyDiv w:val="1"/>
      <w:marLeft w:val="0"/>
      <w:marRight w:val="0"/>
      <w:marTop w:val="0"/>
      <w:marBottom w:val="0"/>
      <w:divBdr>
        <w:top w:val="none" w:sz="0" w:space="0" w:color="auto"/>
        <w:left w:val="none" w:sz="0" w:space="0" w:color="auto"/>
        <w:bottom w:val="none" w:sz="0" w:space="0" w:color="auto"/>
        <w:right w:val="none" w:sz="0" w:space="0" w:color="auto"/>
      </w:divBdr>
    </w:div>
    <w:div w:id="404111294">
      <w:bodyDiv w:val="1"/>
      <w:marLeft w:val="0"/>
      <w:marRight w:val="0"/>
      <w:marTop w:val="0"/>
      <w:marBottom w:val="0"/>
      <w:divBdr>
        <w:top w:val="none" w:sz="0" w:space="0" w:color="auto"/>
        <w:left w:val="none" w:sz="0" w:space="0" w:color="auto"/>
        <w:bottom w:val="none" w:sz="0" w:space="0" w:color="auto"/>
        <w:right w:val="none" w:sz="0" w:space="0" w:color="auto"/>
      </w:divBdr>
    </w:div>
    <w:div w:id="413356690">
      <w:bodyDiv w:val="1"/>
      <w:marLeft w:val="0"/>
      <w:marRight w:val="0"/>
      <w:marTop w:val="0"/>
      <w:marBottom w:val="0"/>
      <w:divBdr>
        <w:top w:val="none" w:sz="0" w:space="0" w:color="auto"/>
        <w:left w:val="none" w:sz="0" w:space="0" w:color="auto"/>
        <w:bottom w:val="none" w:sz="0" w:space="0" w:color="auto"/>
        <w:right w:val="none" w:sz="0" w:space="0" w:color="auto"/>
      </w:divBdr>
    </w:div>
    <w:div w:id="415832373">
      <w:bodyDiv w:val="1"/>
      <w:marLeft w:val="0"/>
      <w:marRight w:val="0"/>
      <w:marTop w:val="0"/>
      <w:marBottom w:val="0"/>
      <w:divBdr>
        <w:top w:val="none" w:sz="0" w:space="0" w:color="auto"/>
        <w:left w:val="none" w:sz="0" w:space="0" w:color="auto"/>
        <w:bottom w:val="none" w:sz="0" w:space="0" w:color="auto"/>
        <w:right w:val="none" w:sz="0" w:space="0" w:color="auto"/>
      </w:divBdr>
    </w:div>
    <w:div w:id="416948323">
      <w:bodyDiv w:val="1"/>
      <w:marLeft w:val="0"/>
      <w:marRight w:val="0"/>
      <w:marTop w:val="0"/>
      <w:marBottom w:val="0"/>
      <w:divBdr>
        <w:top w:val="none" w:sz="0" w:space="0" w:color="auto"/>
        <w:left w:val="none" w:sz="0" w:space="0" w:color="auto"/>
        <w:bottom w:val="none" w:sz="0" w:space="0" w:color="auto"/>
        <w:right w:val="none" w:sz="0" w:space="0" w:color="auto"/>
      </w:divBdr>
    </w:div>
    <w:div w:id="420445610">
      <w:bodyDiv w:val="1"/>
      <w:marLeft w:val="0"/>
      <w:marRight w:val="0"/>
      <w:marTop w:val="0"/>
      <w:marBottom w:val="0"/>
      <w:divBdr>
        <w:top w:val="none" w:sz="0" w:space="0" w:color="auto"/>
        <w:left w:val="none" w:sz="0" w:space="0" w:color="auto"/>
        <w:bottom w:val="none" w:sz="0" w:space="0" w:color="auto"/>
        <w:right w:val="none" w:sz="0" w:space="0" w:color="auto"/>
      </w:divBdr>
    </w:div>
    <w:div w:id="420764837">
      <w:bodyDiv w:val="1"/>
      <w:marLeft w:val="0"/>
      <w:marRight w:val="0"/>
      <w:marTop w:val="0"/>
      <w:marBottom w:val="0"/>
      <w:divBdr>
        <w:top w:val="none" w:sz="0" w:space="0" w:color="auto"/>
        <w:left w:val="none" w:sz="0" w:space="0" w:color="auto"/>
        <w:bottom w:val="none" w:sz="0" w:space="0" w:color="auto"/>
        <w:right w:val="none" w:sz="0" w:space="0" w:color="auto"/>
      </w:divBdr>
    </w:div>
    <w:div w:id="422645766">
      <w:bodyDiv w:val="1"/>
      <w:marLeft w:val="0"/>
      <w:marRight w:val="0"/>
      <w:marTop w:val="0"/>
      <w:marBottom w:val="0"/>
      <w:divBdr>
        <w:top w:val="none" w:sz="0" w:space="0" w:color="auto"/>
        <w:left w:val="none" w:sz="0" w:space="0" w:color="auto"/>
        <w:bottom w:val="none" w:sz="0" w:space="0" w:color="auto"/>
        <w:right w:val="none" w:sz="0" w:space="0" w:color="auto"/>
      </w:divBdr>
    </w:div>
    <w:div w:id="431753658">
      <w:bodyDiv w:val="1"/>
      <w:marLeft w:val="0"/>
      <w:marRight w:val="0"/>
      <w:marTop w:val="0"/>
      <w:marBottom w:val="0"/>
      <w:divBdr>
        <w:top w:val="none" w:sz="0" w:space="0" w:color="auto"/>
        <w:left w:val="none" w:sz="0" w:space="0" w:color="auto"/>
        <w:bottom w:val="none" w:sz="0" w:space="0" w:color="auto"/>
        <w:right w:val="none" w:sz="0" w:space="0" w:color="auto"/>
      </w:divBdr>
    </w:div>
    <w:div w:id="435714845">
      <w:bodyDiv w:val="1"/>
      <w:marLeft w:val="0"/>
      <w:marRight w:val="0"/>
      <w:marTop w:val="0"/>
      <w:marBottom w:val="0"/>
      <w:divBdr>
        <w:top w:val="none" w:sz="0" w:space="0" w:color="auto"/>
        <w:left w:val="none" w:sz="0" w:space="0" w:color="auto"/>
        <w:bottom w:val="none" w:sz="0" w:space="0" w:color="auto"/>
        <w:right w:val="none" w:sz="0" w:space="0" w:color="auto"/>
      </w:divBdr>
    </w:div>
    <w:div w:id="437988909">
      <w:bodyDiv w:val="1"/>
      <w:marLeft w:val="0"/>
      <w:marRight w:val="0"/>
      <w:marTop w:val="0"/>
      <w:marBottom w:val="0"/>
      <w:divBdr>
        <w:top w:val="none" w:sz="0" w:space="0" w:color="auto"/>
        <w:left w:val="none" w:sz="0" w:space="0" w:color="auto"/>
        <w:bottom w:val="none" w:sz="0" w:space="0" w:color="auto"/>
        <w:right w:val="none" w:sz="0" w:space="0" w:color="auto"/>
      </w:divBdr>
    </w:div>
    <w:div w:id="444811415">
      <w:bodyDiv w:val="1"/>
      <w:marLeft w:val="0"/>
      <w:marRight w:val="0"/>
      <w:marTop w:val="0"/>
      <w:marBottom w:val="0"/>
      <w:divBdr>
        <w:top w:val="none" w:sz="0" w:space="0" w:color="auto"/>
        <w:left w:val="none" w:sz="0" w:space="0" w:color="auto"/>
        <w:bottom w:val="none" w:sz="0" w:space="0" w:color="auto"/>
        <w:right w:val="none" w:sz="0" w:space="0" w:color="auto"/>
      </w:divBdr>
    </w:div>
    <w:div w:id="445348137">
      <w:bodyDiv w:val="1"/>
      <w:marLeft w:val="0"/>
      <w:marRight w:val="0"/>
      <w:marTop w:val="0"/>
      <w:marBottom w:val="0"/>
      <w:divBdr>
        <w:top w:val="none" w:sz="0" w:space="0" w:color="auto"/>
        <w:left w:val="none" w:sz="0" w:space="0" w:color="auto"/>
        <w:bottom w:val="none" w:sz="0" w:space="0" w:color="auto"/>
        <w:right w:val="none" w:sz="0" w:space="0" w:color="auto"/>
      </w:divBdr>
    </w:div>
    <w:div w:id="452133305">
      <w:bodyDiv w:val="1"/>
      <w:marLeft w:val="0"/>
      <w:marRight w:val="0"/>
      <w:marTop w:val="0"/>
      <w:marBottom w:val="0"/>
      <w:divBdr>
        <w:top w:val="none" w:sz="0" w:space="0" w:color="auto"/>
        <w:left w:val="none" w:sz="0" w:space="0" w:color="auto"/>
        <w:bottom w:val="none" w:sz="0" w:space="0" w:color="auto"/>
        <w:right w:val="none" w:sz="0" w:space="0" w:color="auto"/>
      </w:divBdr>
    </w:div>
    <w:div w:id="452286161">
      <w:bodyDiv w:val="1"/>
      <w:marLeft w:val="0"/>
      <w:marRight w:val="0"/>
      <w:marTop w:val="0"/>
      <w:marBottom w:val="0"/>
      <w:divBdr>
        <w:top w:val="none" w:sz="0" w:space="0" w:color="auto"/>
        <w:left w:val="none" w:sz="0" w:space="0" w:color="auto"/>
        <w:bottom w:val="none" w:sz="0" w:space="0" w:color="auto"/>
        <w:right w:val="none" w:sz="0" w:space="0" w:color="auto"/>
      </w:divBdr>
    </w:div>
    <w:div w:id="453788167">
      <w:bodyDiv w:val="1"/>
      <w:marLeft w:val="0"/>
      <w:marRight w:val="0"/>
      <w:marTop w:val="0"/>
      <w:marBottom w:val="0"/>
      <w:divBdr>
        <w:top w:val="none" w:sz="0" w:space="0" w:color="auto"/>
        <w:left w:val="none" w:sz="0" w:space="0" w:color="auto"/>
        <w:bottom w:val="none" w:sz="0" w:space="0" w:color="auto"/>
        <w:right w:val="none" w:sz="0" w:space="0" w:color="auto"/>
      </w:divBdr>
    </w:div>
    <w:div w:id="454249966">
      <w:bodyDiv w:val="1"/>
      <w:marLeft w:val="0"/>
      <w:marRight w:val="0"/>
      <w:marTop w:val="0"/>
      <w:marBottom w:val="0"/>
      <w:divBdr>
        <w:top w:val="none" w:sz="0" w:space="0" w:color="auto"/>
        <w:left w:val="none" w:sz="0" w:space="0" w:color="auto"/>
        <w:bottom w:val="none" w:sz="0" w:space="0" w:color="auto"/>
        <w:right w:val="none" w:sz="0" w:space="0" w:color="auto"/>
      </w:divBdr>
    </w:div>
    <w:div w:id="455685336">
      <w:bodyDiv w:val="1"/>
      <w:marLeft w:val="0"/>
      <w:marRight w:val="0"/>
      <w:marTop w:val="0"/>
      <w:marBottom w:val="0"/>
      <w:divBdr>
        <w:top w:val="none" w:sz="0" w:space="0" w:color="auto"/>
        <w:left w:val="none" w:sz="0" w:space="0" w:color="auto"/>
        <w:bottom w:val="none" w:sz="0" w:space="0" w:color="auto"/>
        <w:right w:val="none" w:sz="0" w:space="0" w:color="auto"/>
      </w:divBdr>
    </w:div>
    <w:div w:id="457264268">
      <w:bodyDiv w:val="1"/>
      <w:marLeft w:val="0"/>
      <w:marRight w:val="0"/>
      <w:marTop w:val="0"/>
      <w:marBottom w:val="0"/>
      <w:divBdr>
        <w:top w:val="none" w:sz="0" w:space="0" w:color="auto"/>
        <w:left w:val="none" w:sz="0" w:space="0" w:color="auto"/>
        <w:bottom w:val="none" w:sz="0" w:space="0" w:color="auto"/>
        <w:right w:val="none" w:sz="0" w:space="0" w:color="auto"/>
      </w:divBdr>
    </w:div>
    <w:div w:id="459109386">
      <w:bodyDiv w:val="1"/>
      <w:marLeft w:val="120"/>
      <w:marRight w:val="120"/>
      <w:marTop w:val="120"/>
      <w:marBottom w:val="120"/>
      <w:divBdr>
        <w:top w:val="none" w:sz="0" w:space="0" w:color="auto"/>
        <w:left w:val="none" w:sz="0" w:space="0" w:color="auto"/>
        <w:bottom w:val="none" w:sz="0" w:space="0" w:color="auto"/>
        <w:right w:val="none" w:sz="0" w:space="0" w:color="auto"/>
      </w:divBdr>
    </w:div>
    <w:div w:id="464739520">
      <w:bodyDiv w:val="1"/>
      <w:marLeft w:val="0"/>
      <w:marRight w:val="0"/>
      <w:marTop w:val="0"/>
      <w:marBottom w:val="0"/>
      <w:divBdr>
        <w:top w:val="none" w:sz="0" w:space="0" w:color="auto"/>
        <w:left w:val="none" w:sz="0" w:space="0" w:color="auto"/>
        <w:bottom w:val="none" w:sz="0" w:space="0" w:color="auto"/>
        <w:right w:val="none" w:sz="0" w:space="0" w:color="auto"/>
      </w:divBdr>
    </w:div>
    <w:div w:id="469519023">
      <w:bodyDiv w:val="1"/>
      <w:marLeft w:val="0"/>
      <w:marRight w:val="0"/>
      <w:marTop w:val="0"/>
      <w:marBottom w:val="0"/>
      <w:divBdr>
        <w:top w:val="none" w:sz="0" w:space="0" w:color="auto"/>
        <w:left w:val="none" w:sz="0" w:space="0" w:color="auto"/>
        <w:bottom w:val="none" w:sz="0" w:space="0" w:color="auto"/>
        <w:right w:val="none" w:sz="0" w:space="0" w:color="auto"/>
      </w:divBdr>
    </w:div>
    <w:div w:id="470370533">
      <w:bodyDiv w:val="1"/>
      <w:marLeft w:val="0"/>
      <w:marRight w:val="0"/>
      <w:marTop w:val="0"/>
      <w:marBottom w:val="0"/>
      <w:divBdr>
        <w:top w:val="none" w:sz="0" w:space="0" w:color="auto"/>
        <w:left w:val="none" w:sz="0" w:space="0" w:color="auto"/>
        <w:bottom w:val="none" w:sz="0" w:space="0" w:color="auto"/>
        <w:right w:val="none" w:sz="0" w:space="0" w:color="auto"/>
      </w:divBdr>
    </w:div>
    <w:div w:id="472261554">
      <w:bodyDiv w:val="1"/>
      <w:marLeft w:val="0"/>
      <w:marRight w:val="0"/>
      <w:marTop w:val="0"/>
      <w:marBottom w:val="0"/>
      <w:divBdr>
        <w:top w:val="none" w:sz="0" w:space="0" w:color="auto"/>
        <w:left w:val="none" w:sz="0" w:space="0" w:color="auto"/>
        <w:bottom w:val="none" w:sz="0" w:space="0" w:color="auto"/>
        <w:right w:val="none" w:sz="0" w:space="0" w:color="auto"/>
      </w:divBdr>
    </w:div>
    <w:div w:id="477649560">
      <w:bodyDiv w:val="1"/>
      <w:marLeft w:val="0"/>
      <w:marRight w:val="0"/>
      <w:marTop w:val="0"/>
      <w:marBottom w:val="0"/>
      <w:divBdr>
        <w:top w:val="none" w:sz="0" w:space="0" w:color="auto"/>
        <w:left w:val="none" w:sz="0" w:space="0" w:color="auto"/>
        <w:bottom w:val="none" w:sz="0" w:space="0" w:color="auto"/>
        <w:right w:val="none" w:sz="0" w:space="0" w:color="auto"/>
      </w:divBdr>
    </w:div>
    <w:div w:id="481000350">
      <w:bodyDiv w:val="1"/>
      <w:marLeft w:val="0"/>
      <w:marRight w:val="0"/>
      <w:marTop w:val="0"/>
      <w:marBottom w:val="0"/>
      <w:divBdr>
        <w:top w:val="none" w:sz="0" w:space="0" w:color="auto"/>
        <w:left w:val="none" w:sz="0" w:space="0" w:color="auto"/>
        <w:bottom w:val="none" w:sz="0" w:space="0" w:color="auto"/>
        <w:right w:val="none" w:sz="0" w:space="0" w:color="auto"/>
      </w:divBdr>
    </w:div>
    <w:div w:id="481236906">
      <w:bodyDiv w:val="1"/>
      <w:marLeft w:val="0"/>
      <w:marRight w:val="0"/>
      <w:marTop w:val="0"/>
      <w:marBottom w:val="0"/>
      <w:divBdr>
        <w:top w:val="none" w:sz="0" w:space="0" w:color="auto"/>
        <w:left w:val="none" w:sz="0" w:space="0" w:color="auto"/>
        <w:bottom w:val="none" w:sz="0" w:space="0" w:color="auto"/>
        <w:right w:val="none" w:sz="0" w:space="0" w:color="auto"/>
      </w:divBdr>
    </w:div>
    <w:div w:id="485511399">
      <w:bodyDiv w:val="1"/>
      <w:marLeft w:val="0"/>
      <w:marRight w:val="0"/>
      <w:marTop w:val="0"/>
      <w:marBottom w:val="0"/>
      <w:divBdr>
        <w:top w:val="none" w:sz="0" w:space="0" w:color="auto"/>
        <w:left w:val="none" w:sz="0" w:space="0" w:color="auto"/>
        <w:bottom w:val="none" w:sz="0" w:space="0" w:color="auto"/>
        <w:right w:val="none" w:sz="0" w:space="0" w:color="auto"/>
      </w:divBdr>
    </w:div>
    <w:div w:id="487093067">
      <w:bodyDiv w:val="1"/>
      <w:marLeft w:val="0"/>
      <w:marRight w:val="0"/>
      <w:marTop w:val="0"/>
      <w:marBottom w:val="0"/>
      <w:divBdr>
        <w:top w:val="none" w:sz="0" w:space="0" w:color="auto"/>
        <w:left w:val="none" w:sz="0" w:space="0" w:color="auto"/>
        <w:bottom w:val="none" w:sz="0" w:space="0" w:color="auto"/>
        <w:right w:val="none" w:sz="0" w:space="0" w:color="auto"/>
      </w:divBdr>
    </w:div>
    <w:div w:id="488524387">
      <w:bodyDiv w:val="1"/>
      <w:marLeft w:val="0"/>
      <w:marRight w:val="0"/>
      <w:marTop w:val="0"/>
      <w:marBottom w:val="0"/>
      <w:divBdr>
        <w:top w:val="none" w:sz="0" w:space="0" w:color="auto"/>
        <w:left w:val="none" w:sz="0" w:space="0" w:color="auto"/>
        <w:bottom w:val="none" w:sz="0" w:space="0" w:color="auto"/>
        <w:right w:val="none" w:sz="0" w:space="0" w:color="auto"/>
      </w:divBdr>
      <w:divsChild>
        <w:div w:id="1959137707">
          <w:marLeft w:val="0"/>
          <w:marRight w:val="0"/>
          <w:marTop w:val="0"/>
          <w:marBottom w:val="0"/>
          <w:divBdr>
            <w:top w:val="none" w:sz="0" w:space="0" w:color="auto"/>
            <w:left w:val="none" w:sz="0" w:space="0" w:color="auto"/>
            <w:bottom w:val="none" w:sz="0" w:space="0" w:color="auto"/>
            <w:right w:val="none" w:sz="0" w:space="0" w:color="auto"/>
          </w:divBdr>
          <w:divsChild>
            <w:div w:id="820661556">
              <w:marLeft w:val="0"/>
              <w:marRight w:val="0"/>
              <w:marTop w:val="0"/>
              <w:marBottom w:val="150"/>
              <w:divBdr>
                <w:top w:val="none" w:sz="0" w:space="0" w:color="auto"/>
                <w:left w:val="none" w:sz="0" w:space="0" w:color="auto"/>
                <w:bottom w:val="none" w:sz="0" w:space="0" w:color="auto"/>
                <w:right w:val="none" w:sz="0" w:space="0" w:color="auto"/>
              </w:divBdr>
              <w:divsChild>
                <w:div w:id="198057598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484171">
      <w:bodyDiv w:val="1"/>
      <w:marLeft w:val="0"/>
      <w:marRight w:val="0"/>
      <w:marTop w:val="0"/>
      <w:marBottom w:val="0"/>
      <w:divBdr>
        <w:top w:val="none" w:sz="0" w:space="0" w:color="auto"/>
        <w:left w:val="none" w:sz="0" w:space="0" w:color="auto"/>
        <w:bottom w:val="none" w:sz="0" w:space="0" w:color="auto"/>
        <w:right w:val="none" w:sz="0" w:space="0" w:color="auto"/>
      </w:divBdr>
    </w:div>
    <w:div w:id="493187500">
      <w:bodyDiv w:val="1"/>
      <w:marLeft w:val="0"/>
      <w:marRight w:val="0"/>
      <w:marTop w:val="0"/>
      <w:marBottom w:val="0"/>
      <w:divBdr>
        <w:top w:val="none" w:sz="0" w:space="0" w:color="auto"/>
        <w:left w:val="none" w:sz="0" w:space="0" w:color="auto"/>
        <w:bottom w:val="none" w:sz="0" w:space="0" w:color="auto"/>
        <w:right w:val="none" w:sz="0" w:space="0" w:color="auto"/>
      </w:divBdr>
    </w:div>
    <w:div w:id="497309093">
      <w:bodyDiv w:val="1"/>
      <w:marLeft w:val="0"/>
      <w:marRight w:val="0"/>
      <w:marTop w:val="0"/>
      <w:marBottom w:val="0"/>
      <w:divBdr>
        <w:top w:val="none" w:sz="0" w:space="0" w:color="auto"/>
        <w:left w:val="none" w:sz="0" w:space="0" w:color="auto"/>
        <w:bottom w:val="none" w:sz="0" w:space="0" w:color="auto"/>
        <w:right w:val="none" w:sz="0" w:space="0" w:color="auto"/>
      </w:divBdr>
      <w:divsChild>
        <w:div w:id="51194433">
          <w:marLeft w:val="0"/>
          <w:marRight w:val="0"/>
          <w:marTop w:val="0"/>
          <w:marBottom w:val="0"/>
          <w:divBdr>
            <w:top w:val="none" w:sz="0" w:space="0" w:color="auto"/>
            <w:left w:val="none" w:sz="0" w:space="0" w:color="auto"/>
            <w:bottom w:val="none" w:sz="0" w:space="0" w:color="auto"/>
            <w:right w:val="none" w:sz="0" w:space="0" w:color="auto"/>
          </w:divBdr>
        </w:div>
        <w:div w:id="81341752">
          <w:marLeft w:val="0"/>
          <w:marRight w:val="0"/>
          <w:marTop w:val="0"/>
          <w:marBottom w:val="0"/>
          <w:divBdr>
            <w:top w:val="none" w:sz="0" w:space="0" w:color="auto"/>
            <w:left w:val="none" w:sz="0" w:space="0" w:color="auto"/>
            <w:bottom w:val="none" w:sz="0" w:space="0" w:color="auto"/>
            <w:right w:val="none" w:sz="0" w:space="0" w:color="auto"/>
          </w:divBdr>
        </w:div>
        <w:div w:id="105657574">
          <w:marLeft w:val="0"/>
          <w:marRight w:val="0"/>
          <w:marTop w:val="0"/>
          <w:marBottom w:val="0"/>
          <w:divBdr>
            <w:top w:val="none" w:sz="0" w:space="0" w:color="auto"/>
            <w:left w:val="none" w:sz="0" w:space="0" w:color="auto"/>
            <w:bottom w:val="none" w:sz="0" w:space="0" w:color="auto"/>
            <w:right w:val="none" w:sz="0" w:space="0" w:color="auto"/>
          </w:divBdr>
        </w:div>
        <w:div w:id="593785512">
          <w:marLeft w:val="0"/>
          <w:marRight w:val="0"/>
          <w:marTop w:val="0"/>
          <w:marBottom w:val="0"/>
          <w:divBdr>
            <w:top w:val="none" w:sz="0" w:space="0" w:color="auto"/>
            <w:left w:val="none" w:sz="0" w:space="0" w:color="auto"/>
            <w:bottom w:val="none" w:sz="0" w:space="0" w:color="auto"/>
            <w:right w:val="none" w:sz="0" w:space="0" w:color="auto"/>
          </w:divBdr>
        </w:div>
        <w:div w:id="1088036044">
          <w:marLeft w:val="0"/>
          <w:marRight w:val="0"/>
          <w:marTop w:val="0"/>
          <w:marBottom w:val="0"/>
          <w:divBdr>
            <w:top w:val="none" w:sz="0" w:space="0" w:color="auto"/>
            <w:left w:val="none" w:sz="0" w:space="0" w:color="auto"/>
            <w:bottom w:val="none" w:sz="0" w:space="0" w:color="auto"/>
            <w:right w:val="none" w:sz="0" w:space="0" w:color="auto"/>
          </w:divBdr>
        </w:div>
        <w:div w:id="1132601898">
          <w:marLeft w:val="0"/>
          <w:marRight w:val="0"/>
          <w:marTop w:val="0"/>
          <w:marBottom w:val="0"/>
          <w:divBdr>
            <w:top w:val="none" w:sz="0" w:space="0" w:color="auto"/>
            <w:left w:val="none" w:sz="0" w:space="0" w:color="auto"/>
            <w:bottom w:val="none" w:sz="0" w:space="0" w:color="auto"/>
            <w:right w:val="none" w:sz="0" w:space="0" w:color="auto"/>
          </w:divBdr>
        </w:div>
        <w:div w:id="1212617966">
          <w:marLeft w:val="0"/>
          <w:marRight w:val="0"/>
          <w:marTop w:val="0"/>
          <w:marBottom w:val="0"/>
          <w:divBdr>
            <w:top w:val="none" w:sz="0" w:space="0" w:color="auto"/>
            <w:left w:val="none" w:sz="0" w:space="0" w:color="auto"/>
            <w:bottom w:val="none" w:sz="0" w:space="0" w:color="auto"/>
            <w:right w:val="none" w:sz="0" w:space="0" w:color="auto"/>
          </w:divBdr>
        </w:div>
        <w:div w:id="1294599113">
          <w:marLeft w:val="0"/>
          <w:marRight w:val="0"/>
          <w:marTop w:val="0"/>
          <w:marBottom w:val="0"/>
          <w:divBdr>
            <w:top w:val="none" w:sz="0" w:space="0" w:color="auto"/>
            <w:left w:val="none" w:sz="0" w:space="0" w:color="auto"/>
            <w:bottom w:val="none" w:sz="0" w:space="0" w:color="auto"/>
            <w:right w:val="none" w:sz="0" w:space="0" w:color="auto"/>
          </w:divBdr>
        </w:div>
        <w:div w:id="1410929382">
          <w:marLeft w:val="0"/>
          <w:marRight w:val="0"/>
          <w:marTop w:val="0"/>
          <w:marBottom w:val="0"/>
          <w:divBdr>
            <w:top w:val="none" w:sz="0" w:space="0" w:color="auto"/>
            <w:left w:val="none" w:sz="0" w:space="0" w:color="auto"/>
            <w:bottom w:val="none" w:sz="0" w:space="0" w:color="auto"/>
            <w:right w:val="none" w:sz="0" w:space="0" w:color="auto"/>
          </w:divBdr>
        </w:div>
        <w:div w:id="2061442300">
          <w:marLeft w:val="0"/>
          <w:marRight w:val="0"/>
          <w:marTop w:val="0"/>
          <w:marBottom w:val="0"/>
          <w:divBdr>
            <w:top w:val="none" w:sz="0" w:space="0" w:color="auto"/>
            <w:left w:val="none" w:sz="0" w:space="0" w:color="auto"/>
            <w:bottom w:val="none" w:sz="0" w:space="0" w:color="auto"/>
            <w:right w:val="none" w:sz="0" w:space="0" w:color="auto"/>
          </w:divBdr>
        </w:div>
      </w:divsChild>
    </w:div>
    <w:div w:id="501820523">
      <w:bodyDiv w:val="1"/>
      <w:marLeft w:val="0"/>
      <w:marRight w:val="0"/>
      <w:marTop w:val="0"/>
      <w:marBottom w:val="0"/>
      <w:divBdr>
        <w:top w:val="none" w:sz="0" w:space="0" w:color="auto"/>
        <w:left w:val="none" w:sz="0" w:space="0" w:color="auto"/>
        <w:bottom w:val="none" w:sz="0" w:space="0" w:color="auto"/>
        <w:right w:val="none" w:sz="0" w:space="0" w:color="auto"/>
      </w:divBdr>
    </w:div>
    <w:div w:id="503060069">
      <w:bodyDiv w:val="1"/>
      <w:marLeft w:val="0"/>
      <w:marRight w:val="0"/>
      <w:marTop w:val="0"/>
      <w:marBottom w:val="0"/>
      <w:divBdr>
        <w:top w:val="none" w:sz="0" w:space="0" w:color="auto"/>
        <w:left w:val="none" w:sz="0" w:space="0" w:color="auto"/>
        <w:bottom w:val="none" w:sz="0" w:space="0" w:color="auto"/>
        <w:right w:val="none" w:sz="0" w:space="0" w:color="auto"/>
      </w:divBdr>
    </w:div>
    <w:div w:id="506869443">
      <w:bodyDiv w:val="1"/>
      <w:marLeft w:val="0"/>
      <w:marRight w:val="0"/>
      <w:marTop w:val="0"/>
      <w:marBottom w:val="0"/>
      <w:divBdr>
        <w:top w:val="none" w:sz="0" w:space="0" w:color="auto"/>
        <w:left w:val="none" w:sz="0" w:space="0" w:color="auto"/>
        <w:bottom w:val="none" w:sz="0" w:space="0" w:color="auto"/>
        <w:right w:val="none" w:sz="0" w:space="0" w:color="auto"/>
      </w:divBdr>
    </w:div>
    <w:div w:id="508569185">
      <w:bodyDiv w:val="1"/>
      <w:marLeft w:val="0"/>
      <w:marRight w:val="0"/>
      <w:marTop w:val="0"/>
      <w:marBottom w:val="0"/>
      <w:divBdr>
        <w:top w:val="none" w:sz="0" w:space="0" w:color="auto"/>
        <w:left w:val="none" w:sz="0" w:space="0" w:color="auto"/>
        <w:bottom w:val="none" w:sz="0" w:space="0" w:color="auto"/>
        <w:right w:val="none" w:sz="0" w:space="0" w:color="auto"/>
      </w:divBdr>
    </w:div>
    <w:div w:id="510336656">
      <w:bodyDiv w:val="1"/>
      <w:marLeft w:val="0"/>
      <w:marRight w:val="0"/>
      <w:marTop w:val="0"/>
      <w:marBottom w:val="0"/>
      <w:divBdr>
        <w:top w:val="none" w:sz="0" w:space="0" w:color="auto"/>
        <w:left w:val="none" w:sz="0" w:space="0" w:color="auto"/>
        <w:bottom w:val="none" w:sz="0" w:space="0" w:color="auto"/>
        <w:right w:val="none" w:sz="0" w:space="0" w:color="auto"/>
      </w:divBdr>
    </w:div>
    <w:div w:id="511072642">
      <w:bodyDiv w:val="1"/>
      <w:marLeft w:val="0"/>
      <w:marRight w:val="0"/>
      <w:marTop w:val="0"/>
      <w:marBottom w:val="0"/>
      <w:divBdr>
        <w:top w:val="none" w:sz="0" w:space="0" w:color="auto"/>
        <w:left w:val="none" w:sz="0" w:space="0" w:color="auto"/>
        <w:bottom w:val="none" w:sz="0" w:space="0" w:color="auto"/>
        <w:right w:val="none" w:sz="0" w:space="0" w:color="auto"/>
      </w:divBdr>
    </w:div>
    <w:div w:id="514804391">
      <w:bodyDiv w:val="1"/>
      <w:marLeft w:val="0"/>
      <w:marRight w:val="0"/>
      <w:marTop w:val="0"/>
      <w:marBottom w:val="0"/>
      <w:divBdr>
        <w:top w:val="none" w:sz="0" w:space="0" w:color="auto"/>
        <w:left w:val="none" w:sz="0" w:space="0" w:color="auto"/>
        <w:bottom w:val="none" w:sz="0" w:space="0" w:color="auto"/>
        <w:right w:val="none" w:sz="0" w:space="0" w:color="auto"/>
      </w:divBdr>
    </w:div>
    <w:div w:id="517544067">
      <w:bodyDiv w:val="1"/>
      <w:marLeft w:val="0"/>
      <w:marRight w:val="0"/>
      <w:marTop w:val="0"/>
      <w:marBottom w:val="0"/>
      <w:divBdr>
        <w:top w:val="none" w:sz="0" w:space="0" w:color="auto"/>
        <w:left w:val="none" w:sz="0" w:space="0" w:color="auto"/>
        <w:bottom w:val="none" w:sz="0" w:space="0" w:color="auto"/>
        <w:right w:val="none" w:sz="0" w:space="0" w:color="auto"/>
      </w:divBdr>
    </w:div>
    <w:div w:id="519856259">
      <w:bodyDiv w:val="1"/>
      <w:marLeft w:val="0"/>
      <w:marRight w:val="0"/>
      <w:marTop w:val="0"/>
      <w:marBottom w:val="0"/>
      <w:divBdr>
        <w:top w:val="none" w:sz="0" w:space="0" w:color="auto"/>
        <w:left w:val="none" w:sz="0" w:space="0" w:color="auto"/>
        <w:bottom w:val="none" w:sz="0" w:space="0" w:color="auto"/>
        <w:right w:val="none" w:sz="0" w:space="0" w:color="auto"/>
      </w:divBdr>
    </w:div>
    <w:div w:id="522089940">
      <w:bodyDiv w:val="1"/>
      <w:marLeft w:val="0"/>
      <w:marRight w:val="0"/>
      <w:marTop w:val="0"/>
      <w:marBottom w:val="0"/>
      <w:divBdr>
        <w:top w:val="none" w:sz="0" w:space="0" w:color="auto"/>
        <w:left w:val="none" w:sz="0" w:space="0" w:color="auto"/>
        <w:bottom w:val="none" w:sz="0" w:space="0" w:color="auto"/>
        <w:right w:val="none" w:sz="0" w:space="0" w:color="auto"/>
      </w:divBdr>
    </w:div>
    <w:div w:id="523980096">
      <w:bodyDiv w:val="1"/>
      <w:marLeft w:val="0"/>
      <w:marRight w:val="0"/>
      <w:marTop w:val="0"/>
      <w:marBottom w:val="0"/>
      <w:divBdr>
        <w:top w:val="none" w:sz="0" w:space="0" w:color="auto"/>
        <w:left w:val="none" w:sz="0" w:space="0" w:color="auto"/>
        <w:bottom w:val="none" w:sz="0" w:space="0" w:color="auto"/>
        <w:right w:val="none" w:sz="0" w:space="0" w:color="auto"/>
      </w:divBdr>
    </w:div>
    <w:div w:id="526990567">
      <w:bodyDiv w:val="1"/>
      <w:marLeft w:val="0"/>
      <w:marRight w:val="0"/>
      <w:marTop w:val="0"/>
      <w:marBottom w:val="0"/>
      <w:divBdr>
        <w:top w:val="none" w:sz="0" w:space="0" w:color="auto"/>
        <w:left w:val="none" w:sz="0" w:space="0" w:color="auto"/>
        <w:bottom w:val="none" w:sz="0" w:space="0" w:color="auto"/>
        <w:right w:val="none" w:sz="0" w:space="0" w:color="auto"/>
      </w:divBdr>
    </w:div>
    <w:div w:id="530722538">
      <w:bodyDiv w:val="1"/>
      <w:marLeft w:val="0"/>
      <w:marRight w:val="0"/>
      <w:marTop w:val="0"/>
      <w:marBottom w:val="0"/>
      <w:divBdr>
        <w:top w:val="none" w:sz="0" w:space="0" w:color="auto"/>
        <w:left w:val="none" w:sz="0" w:space="0" w:color="auto"/>
        <w:bottom w:val="none" w:sz="0" w:space="0" w:color="auto"/>
        <w:right w:val="none" w:sz="0" w:space="0" w:color="auto"/>
      </w:divBdr>
    </w:div>
    <w:div w:id="533731404">
      <w:bodyDiv w:val="1"/>
      <w:marLeft w:val="0"/>
      <w:marRight w:val="0"/>
      <w:marTop w:val="0"/>
      <w:marBottom w:val="0"/>
      <w:divBdr>
        <w:top w:val="none" w:sz="0" w:space="0" w:color="auto"/>
        <w:left w:val="none" w:sz="0" w:space="0" w:color="auto"/>
        <w:bottom w:val="none" w:sz="0" w:space="0" w:color="auto"/>
        <w:right w:val="none" w:sz="0" w:space="0" w:color="auto"/>
      </w:divBdr>
    </w:div>
    <w:div w:id="535387507">
      <w:bodyDiv w:val="1"/>
      <w:marLeft w:val="0"/>
      <w:marRight w:val="0"/>
      <w:marTop w:val="0"/>
      <w:marBottom w:val="0"/>
      <w:divBdr>
        <w:top w:val="none" w:sz="0" w:space="0" w:color="auto"/>
        <w:left w:val="none" w:sz="0" w:space="0" w:color="auto"/>
        <w:bottom w:val="none" w:sz="0" w:space="0" w:color="auto"/>
        <w:right w:val="none" w:sz="0" w:space="0" w:color="auto"/>
      </w:divBdr>
    </w:div>
    <w:div w:id="542715969">
      <w:bodyDiv w:val="1"/>
      <w:marLeft w:val="0"/>
      <w:marRight w:val="0"/>
      <w:marTop w:val="0"/>
      <w:marBottom w:val="0"/>
      <w:divBdr>
        <w:top w:val="none" w:sz="0" w:space="0" w:color="auto"/>
        <w:left w:val="none" w:sz="0" w:space="0" w:color="auto"/>
        <w:bottom w:val="none" w:sz="0" w:space="0" w:color="auto"/>
        <w:right w:val="none" w:sz="0" w:space="0" w:color="auto"/>
      </w:divBdr>
    </w:div>
    <w:div w:id="546723699">
      <w:bodyDiv w:val="1"/>
      <w:marLeft w:val="0"/>
      <w:marRight w:val="0"/>
      <w:marTop w:val="0"/>
      <w:marBottom w:val="0"/>
      <w:divBdr>
        <w:top w:val="none" w:sz="0" w:space="0" w:color="auto"/>
        <w:left w:val="none" w:sz="0" w:space="0" w:color="auto"/>
        <w:bottom w:val="none" w:sz="0" w:space="0" w:color="auto"/>
        <w:right w:val="none" w:sz="0" w:space="0" w:color="auto"/>
      </w:divBdr>
    </w:div>
    <w:div w:id="547304959">
      <w:bodyDiv w:val="1"/>
      <w:marLeft w:val="0"/>
      <w:marRight w:val="0"/>
      <w:marTop w:val="0"/>
      <w:marBottom w:val="0"/>
      <w:divBdr>
        <w:top w:val="none" w:sz="0" w:space="0" w:color="auto"/>
        <w:left w:val="none" w:sz="0" w:space="0" w:color="auto"/>
        <w:bottom w:val="none" w:sz="0" w:space="0" w:color="auto"/>
        <w:right w:val="none" w:sz="0" w:space="0" w:color="auto"/>
      </w:divBdr>
    </w:div>
    <w:div w:id="551620720">
      <w:bodyDiv w:val="1"/>
      <w:marLeft w:val="0"/>
      <w:marRight w:val="0"/>
      <w:marTop w:val="0"/>
      <w:marBottom w:val="0"/>
      <w:divBdr>
        <w:top w:val="none" w:sz="0" w:space="0" w:color="auto"/>
        <w:left w:val="none" w:sz="0" w:space="0" w:color="auto"/>
        <w:bottom w:val="none" w:sz="0" w:space="0" w:color="auto"/>
        <w:right w:val="none" w:sz="0" w:space="0" w:color="auto"/>
      </w:divBdr>
    </w:div>
    <w:div w:id="552233204">
      <w:bodyDiv w:val="1"/>
      <w:marLeft w:val="0"/>
      <w:marRight w:val="0"/>
      <w:marTop w:val="0"/>
      <w:marBottom w:val="0"/>
      <w:divBdr>
        <w:top w:val="none" w:sz="0" w:space="0" w:color="auto"/>
        <w:left w:val="none" w:sz="0" w:space="0" w:color="auto"/>
        <w:bottom w:val="none" w:sz="0" w:space="0" w:color="auto"/>
        <w:right w:val="none" w:sz="0" w:space="0" w:color="auto"/>
      </w:divBdr>
    </w:div>
    <w:div w:id="553273490">
      <w:bodyDiv w:val="1"/>
      <w:marLeft w:val="0"/>
      <w:marRight w:val="0"/>
      <w:marTop w:val="0"/>
      <w:marBottom w:val="0"/>
      <w:divBdr>
        <w:top w:val="none" w:sz="0" w:space="0" w:color="auto"/>
        <w:left w:val="none" w:sz="0" w:space="0" w:color="auto"/>
        <w:bottom w:val="none" w:sz="0" w:space="0" w:color="auto"/>
        <w:right w:val="none" w:sz="0" w:space="0" w:color="auto"/>
      </w:divBdr>
    </w:div>
    <w:div w:id="556014014">
      <w:bodyDiv w:val="1"/>
      <w:marLeft w:val="0"/>
      <w:marRight w:val="0"/>
      <w:marTop w:val="0"/>
      <w:marBottom w:val="0"/>
      <w:divBdr>
        <w:top w:val="none" w:sz="0" w:space="0" w:color="auto"/>
        <w:left w:val="none" w:sz="0" w:space="0" w:color="auto"/>
        <w:bottom w:val="none" w:sz="0" w:space="0" w:color="auto"/>
        <w:right w:val="none" w:sz="0" w:space="0" w:color="auto"/>
      </w:divBdr>
    </w:div>
    <w:div w:id="556822921">
      <w:bodyDiv w:val="1"/>
      <w:marLeft w:val="0"/>
      <w:marRight w:val="0"/>
      <w:marTop w:val="0"/>
      <w:marBottom w:val="0"/>
      <w:divBdr>
        <w:top w:val="none" w:sz="0" w:space="0" w:color="auto"/>
        <w:left w:val="none" w:sz="0" w:space="0" w:color="auto"/>
        <w:bottom w:val="none" w:sz="0" w:space="0" w:color="auto"/>
        <w:right w:val="none" w:sz="0" w:space="0" w:color="auto"/>
      </w:divBdr>
    </w:div>
    <w:div w:id="561529721">
      <w:bodyDiv w:val="1"/>
      <w:marLeft w:val="0"/>
      <w:marRight w:val="0"/>
      <w:marTop w:val="0"/>
      <w:marBottom w:val="0"/>
      <w:divBdr>
        <w:top w:val="none" w:sz="0" w:space="0" w:color="auto"/>
        <w:left w:val="none" w:sz="0" w:space="0" w:color="auto"/>
        <w:bottom w:val="none" w:sz="0" w:space="0" w:color="auto"/>
        <w:right w:val="none" w:sz="0" w:space="0" w:color="auto"/>
      </w:divBdr>
    </w:div>
    <w:div w:id="563296760">
      <w:bodyDiv w:val="1"/>
      <w:marLeft w:val="0"/>
      <w:marRight w:val="0"/>
      <w:marTop w:val="0"/>
      <w:marBottom w:val="0"/>
      <w:divBdr>
        <w:top w:val="none" w:sz="0" w:space="0" w:color="auto"/>
        <w:left w:val="none" w:sz="0" w:space="0" w:color="auto"/>
        <w:bottom w:val="none" w:sz="0" w:space="0" w:color="auto"/>
        <w:right w:val="none" w:sz="0" w:space="0" w:color="auto"/>
      </w:divBdr>
    </w:div>
    <w:div w:id="564605537">
      <w:bodyDiv w:val="1"/>
      <w:marLeft w:val="0"/>
      <w:marRight w:val="0"/>
      <w:marTop w:val="0"/>
      <w:marBottom w:val="0"/>
      <w:divBdr>
        <w:top w:val="none" w:sz="0" w:space="0" w:color="auto"/>
        <w:left w:val="none" w:sz="0" w:space="0" w:color="auto"/>
        <w:bottom w:val="none" w:sz="0" w:space="0" w:color="auto"/>
        <w:right w:val="none" w:sz="0" w:space="0" w:color="auto"/>
      </w:divBdr>
    </w:div>
    <w:div w:id="571084235">
      <w:bodyDiv w:val="1"/>
      <w:marLeft w:val="0"/>
      <w:marRight w:val="0"/>
      <w:marTop w:val="0"/>
      <w:marBottom w:val="0"/>
      <w:divBdr>
        <w:top w:val="none" w:sz="0" w:space="0" w:color="auto"/>
        <w:left w:val="none" w:sz="0" w:space="0" w:color="auto"/>
        <w:bottom w:val="none" w:sz="0" w:space="0" w:color="auto"/>
        <w:right w:val="none" w:sz="0" w:space="0" w:color="auto"/>
      </w:divBdr>
    </w:div>
    <w:div w:id="574584396">
      <w:bodyDiv w:val="1"/>
      <w:marLeft w:val="120"/>
      <w:marRight w:val="120"/>
      <w:marTop w:val="120"/>
      <w:marBottom w:val="120"/>
      <w:divBdr>
        <w:top w:val="none" w:sz="0" w:space="0" w:color="auto"/>
        <w:left w:val="none" w:sz="0" w:space="0" w:color="auto"/>
        <w:bottom w:val="none" w:sz="0" w:space="0" w:color="auto"/>
        <w:right w:val="none" w:sz="0" w:space="0" w:color="auto"/>
      </w:divBdr>
    </w:div>
    <w:div w:id="579758724">
      <w:bodyDiv w:val="1"/>
      <w:marLeft w:val="0"/>
      <w:marRight w:val="0"/>
      <w:marTop w:val="0"/>
      <w:marBottom w:val="0"/>
      <w:divBdr>
        <w:top w:val="none" w:sz="0" w:space="0" w:color="auto"/>
        <w:left w:val="none" w:sz="0" w:space="0" w:color="auto"/>
        <w:bottom w:val="none" w:sz="0" w:space="0" w:color="auto"/>
        <w:right w:val="none" w:sz="0" w:space="0" w:color="auto"/>
      </w:divBdr>
    </w:div>
    <w:div w:id="582690611">
      <w:bodyDiv w:val="1"/>
      <w:marLeft w:val="0"/>
      <w:marRight w:val="0"/>
      <w:marTop w:val="0"/>
      <w:marBottom w:val="0"/>
      <w:divBdr>
        <w:top w:val="none" w:sz="0" w:space="0" w:color="auto"/>
        <w:left w:val="none" w:sz="0" w:space="0" w:color="auto"/>
        <w:bottom w:val="none" w:sz="0" w:space="0" w:color="auto"/>
        <w:right w:val="none" w:sz="0" w:space="0" w:color="auto"/>
      </w:divBdr>
    </w:div>
    <w:div w:id="585964465">
      <w:bodyDiv w:val="1"/>
      <w:marLeft w:val="0"/>
      <w:marRight w:val="0"/>
      <w:marTop w:val="0"/>
      <w:marBottom w:val="0"/>
      <w:divBdr>
        <w:top w:val="none" w:sz="0" w:space="0" w:color="auto"/>
        <w:left w:val="none" w:sz="0" w:space="0" w:color="auto"/>
        <w:bottom w:val="none" w:sz="0" w:space="0" w:color="auto"/>
        <w:right w:val="none" w:sz="0" w:space="0" w:color="auto"/>
      </w:divBdr>
    </w:div>
    <w:div w:id="590433918">
      <w:bodyDiv w:val="1"/>
      <w:marLeft w:val="0"/>
      <w:marRight w:val="0"/>
      <w:marTop w:val="0"/>
      <w:marBottom w:val="0"/>
      <w:divBdr>
        <w:top w:val="none" w:sz="0" w:space="0" w:color="auto"/>
        <w:left w:val="none" w:sz="0" w:space="0" w:color="auto"/>
        <w:bottom w:val="none" w:sz="0" w:space="0" w:color="auto"/>
        <w:right w:val="none" w:sz="0" w:space="0" w:color="auto"/>
      </w:divBdr>
    </w:div>
    <w:div w:id="593132558">
      <w:bodyDiv w:val="1"/>
      <w:marLeft w:val="0"/>
      <w:marRight w:val="0"/>
      <w:marTop w:val="0"/>
      <w:marBottom w:val="0"/>
      <w:divBdr>
        <w:top w:val="none" w:sz="0" w:space="0" w:color="auto"/>
        <w:left w:val="none" w:sz="0" w:space="0" w:color="auto"/>
        <w:bottom w:val="none" w:sz="0" w:space="0" w:color="auto"/>
        <w:right w:val="none" w:sz="0" w:space="0" w:color="auto"/>
      </w:divBdr>
    </w:div>
    <w:div w:id="593633365">
      <w:bodyDiv w:val="1"/>
      <w:marLeft w:val="0"/>
      <w:marRight w:val="0"/>
      <w:marTop w:val="0"/>
      <w:marBottom w:val="0"/>
      <w:divBdr>
        <w:top w:val="none" w:sz="0" w:space="0" w:color="auto"/>
        <w:left w:val="none" w:sz="0" w:space="0" w:color="auto"/>
        <w:bottom w:val="none" w:sz="0" w:space="0" w:color="auto"/>
        <w:right w:val="none" w:sz="0" w:space="0" w:color="auto"/>
      </w:divBdr>
    </w:div>
    <w:div w:id="594364395">
      <w:bodyDiv w:val="1"/>
      <w:marLeft w:val="0"/>
      <w:marRight w:val="0"/>
      <w:marTop w:val="0"/>
      <w:marBottom w:val="0"/>
      <w:divBdr>
        <w:top w:val="none" w:sz="0" w:space="0" w:color="auto"/>
        <w:left w:val="none" w:sz="0" w:space="0" w:color="auto"/>
        <w:bottom w:val="none" w:sz="0" w:space="0" w:color="auto"/>
        <w:right w:val="none" w:sz="0" w:space="0" w:color="auto"/>
      </w:divBdr>
    </w:div>
    <w:div w:id="594750672">
      <w:bodyDiv w:val="1"/>
      <w:marLeft w:val="0"/>
      <w:marRight w:val="0"/>
      <w:marTop w:val="0"/>
      <w:marBottom w:val="0"/>
      <w:divBdr>
        <w:top w:val="none" w:sz="0" w:space="0" w:color="auto"/>
        <w:left w:val="none" w:sz="0" w:space="0" w:color="auto"/>
        <w:bottom w:val="none" w:sz="0" w:space="0" w:color="auto"/>
        <w:right w:val="none" w:sz="0" w:space="0" w:color="auto"/>
      </w:divBdr>
    </w:div>
    <w:div w:id="599146718">
      <w:bodyDiv w:val="1"/>
      <w:marLeft w:val="0"/>
      <w:marRight w:val="0"/>
      <w:marTop w:val="0"/>
      <w:marBottom w:val="0"/>
      <w:divBdr>
        <w:top w:val="none" w:sz="0" w:space="0" w:color="auto"/>
        <w:left w:val="none" w:sz="0" w:space="0" w:color="auto"/>
        <w:bottom w:val="none" w:sz="0" w:space="0" w:color="auto"/>
        <w:right w:val="none" w:sz="0" w:space="0" w:color="auto"/>
      </w:divBdr>
    </w:div>
    <w:div w:id="600378262">
      <w:bodyDiv w:val="1"/>
      <w:marLeft w:val="0"/>
      <w:marRight w:val="0"/>
      <w:marTop w:val="0"/>
      <w:marBottom w:val="0"/>
      <w:divBdr>
        <w:top w:val="none" w:sz="0" w:space="0" w:color="auto"/>
        <w:left w:val="none" w:sz="0" w:space="0" w:color="auto"/>
        <w:bottom w:val="none" w:sz="0" w:space="0" w:color="auto"/>
        <w:right w:val="none" w:sz="0" w:space="0" w:color="auto"/>
      </w:divBdr>
    </w:div>
    <w:div w:id="603728220">
      <w:bodyDiv w:val="1"/>
      <w:marLeft w:val="0"/>
      <w:marRight w:val="0"/>
      <w:marTop w:val="0"/>
      <w:marBottom w:val="0"/>
      <w:divBdr>
        <w:top w:val="none" w:sz="0" w:space="0" w:color="auto"/>
        <w:left w:val="none" w:sz="0" w:space="0" w:color="auto"/>
        <w:bottom w:val="none" w:sz="0" w:space="0" w:color="auto"/>
        <w:right w:val="none" w:sz="0" w:space="0" w:color="auto"/>
      </w:divBdr>
    </w:div>
    <w:div w:id="604272311">
      <w:bodyDiv w:val="1"/>
      <w:marLeft w:val="0"/>
      <w:marRight w:val="0"/>
      <w:marTop w:val="0"/>
      <w:marBottom w:val="0"/>
      <w:divBdr>
        <w:top w:val="none" w:sz="0" w:space="0" w:color="auto"/>
        <w:left w:val="none" w:sz="0" w:space="0" w:color="auto"/>
        <w:bottom w:val="none" w:sz="0" w:space="0" w:color="auto"/>
        <w:right w:val="none" w:sz="0" w:space="0" w:color="auto"/>
      </w:divBdr>
    </w:div>
    <w:div w:id="606888109">
      <w:bodyDiv w:val="1"/>
      <w:marLeft w:val="0"/>
      <w:marRight w:val="0"/>
      <w:marTop w:val="0"/>
      <w:marBottom w:val="0"/>
      <w:divBdr>
        <w:top w:val="none" w:sz="0" w:space="0" w:color="auto"/>
        <w:left w:val="none" w:sz="0" w:space="0" w:color="auto"/>
        <w:bottom w:val="none" w:sz="0" w:space="0" w:color="auto"/>
        <w:right w:val="none" w:sz="0" w:space="0" w:color="auto"/>
      </w:divBdr>
    </w:div>
    <w:div w:id="608779604">
      <w:bodyDiv w:val="1"/>
      <w:marLeft w:val="0"/>
      <w:marRight w:val="0"/>
      <w:marTop w:val="0"/>
      <w:marBottom w:val="0"/>
      <w:divBdr>
        <w:top w:val="none" w:sz="0" w:space="0" w:color="auto"/>
        <w:left w:val="none" w:sz="0" w:space="0" w:color="auto"/>
        <w:bottom w:val="none" w:sz="0" w:space="0" w:color="auto"/>
        <w:right w:val="none" w:sz="0" w:space="0" w:color="auto"/>
      </w:divBdr>
    </w:div>
    <w:div w:id="608968535">
      <w:bodyDiv w:val="1"/>
      <w:marLeft w:val="0"/>
      <w:marRight w:val="0"/>
      <w:marTop w:val="0"/>
      <w:marBottom w:val="0"/>
      <w:divBdr>
        <w:top w:val="none" w:sz="0" w:space="0" w:color="auto"/>
        <w:left w:val="none" w:sz="0" w:space="0" w:color="auto"/>
        <w:bottom w:val="none" w:sz="0" w:space="0" w:color="auto"/>
        <w:right w:val="none" w:sz="0" w:space="0" w:color="auto"/>
      </w:divBdr>
    </w:div>
    <w:div w:id="610169301">
      <w:bodyDiv w:val="1"/>
      <w:marLeft w:val="0"/>
      <w:marRight w:val="0"/>
      <w:marTop w:val="0"/>
      <w:marBottom w:val="0"/>
      <w:divBdr>
        <w:top w:val="none" w:sz="0" w:space="0" w:color="auto"/>
        <w:left w:val="none" w:sz="0" w:space="0" w:color="auto"/>
        <w:bottom w:val="none" w:sz="0" w:space="0" w:color="auto"/>
        <w:right w:val="none" w:sz="0" w:space="0" w:color="auto"/>
      </w:divBdr>
      <w:divsChild>
        <w:div w:id="320424256">
          <w:marLeft w:val="0"/>
          <w:marRight w:val="0"/>
          <w:marTop w:val="0"/>
          <w:marBottom w:val="0"/>
          <w:divBdr>
            <w:top w:val="none" w:sz="0" w:space="0" w:color="auto"/>
            <w:left w:val="none" w:sz="0" w:space="0" w:color="auto"/>
            <w:bottom w:val="none" w:sz="0" w:space="0" w:color="auto"/>
            <w:right w:val="none" w:sz="0" w:space="0" w:color="auto"/>
          </w:divBdr>
        </w:div>
        <w:div w:id="1151753021">
          <w:marLeft w:val="0"/>
          <w:marRight w:val="0"/>
          <w:marTop w:val="0"/>
          <w:marBottom w:val="0"/>
          <w:divBdr>
            <w:top w:val="none" w:sz="0" w:space="0" w:color="auto"/>
            <w:left w:val="none" w:sz="0" w:space="0" w:color="auto"/>
            <w:bottom w:val="none" w:sz="0" w:space="0" w:color="auto"/>
            <w:right w:val="none" w:sz="0" w:space="0" w:color="auto"/>
          </w:divBdr>
        </w:div>
        <w:div w:id="1497182806">
          <w:marLeft w:val="0"/>
          <w:marRight w:val="0"/>
          <w:marTop w:val="0"/>
          <w:marBottom w:val="0"/>
          <w:divBdr>
            <w:top w:val="none" w:sz="0" w:space="0" w:color="auto"/>
            <w:left w:val="none" w:sz="0" w:space="0" w:color="auto"/>
            <w:bottom w:val="none" w:sz="0" w:space="0" w:color="auto"/>
            <w:right w:val="none" w:sz="0" w:space="0" w:color="auto"/>
          </w:divBdr>
        </w:div>
      </w:divsChild>
    </w:div>
    <w:div w:id="613488390">
      <w:bodyDiv w:val="1"/>
      <w:marLeft w:val="0"/>
      <w:marRight w:val="0"/>
      <w:marTop w:val="0"/>
      <w:marBottom w:val="0"/>
      <w:divBdr>
        <w:top w:val="none" w:sz="0" w:space="0" w:color="auto"/>
        <w:left w:val="none" w:sz="0" w:space="0" w:color="auto"/>
        <w:bottom w:val="none" w:sz="0" w:space="0" w:color="auto"/>
        <w:right w:val="none" w:sz="0" w:space="0" w:color="auto"/>
      </w:divBdr>
    </w:div>
    <w:div w:id="618877814">
      <w:bodyDiv w:val="1"/>
      <w:marLeft w:val="0"/>
      <w:marRight w:val="0"/>
      <w:marTop w:val="0"/>
      <w:marBottom w:val="0"/>
      <w:divBdr>
        <w:top w:val="none" w:sz="0" w:space="0" w:color="auto"/>
        <w:left w:val="none" w:sz="0" w:space="0" w:color="auto"/>
        <w:bottom w:val="none" w:sz="0" w:space="0" w:color="auto"/>
        <w:right w:val="none" w:sz="0" w:space="0" w:color="auto"/>
      </w:divBdr>
    </w:div>
    <w:div w:id="619647557">
      <w:bodyDiv w:val="1"/>
      <w:marLeft w:val="0"/>
      <w:marRight w:val="0"/>
      <w:marTop w:val="0"/>
      <w:marBottom w:val="0"/>
      <w:divBdr>
        <w:top w:val="none" w:sz="0" w:space="0" w:color="auto"/>
        <w:left w:val="none" w:sz="0" w:space="0" w:color="auto"/>
        <w:bottom w:val="none" w:sz="0" w:space="0" w:color="auto"/>
        <w:right w:val="none" w:sz="0" w:space="0" w:color="auto"/>
      </w:divBdr>
    </w:div>
    <w:div w:id="623771876">
      <w:bodyDiv w:val="1"/>
      <w:marLeft w:val="0"/>
      <w:marRight w:val="0"/>
      <w:marTop w:val="0"/>
      <w:marBottom w:val="0"/>
      <w:divBdr>
        <w:top w:val="none" w:sz="0" w:space="0" w:color="auto"/>
        <w:left w:val="none" w:sz="0" w:space="0" w:color="auto"/>
        <w:bottom w:val="none" w:sz="0" w:space="0" w:color="auto"/>
        <w:right w:val="none" w:sz="0" w:space="0" w:color="auto"/>
      </w:divBdr>
    </w:div>
    <w:div w:id="624383793">
      <w:bodyDiv w:val="1"/>
      <w:marLeft w:val="0"/>
      <w:marRight w:val="0"/>
      <w:marTop w:val="0"/>
      <w:marBottom w:val="0"/>
      <w:divBdr>
        <w:top w:val="none" w:sz="0" w:space="0" w:color="auto"/>
        <w:left w:val="none" w:sz="0" w:space="0" w:color="auto"/>
        <w:bottom w:val="none" w:sz="0" w:space="0" w:color="auto"/>
        <w:right w:val="none" w:sz="0" w:space="0" w:color="auto"/>
      </w:divBdr>
    </w:div>
    <w:div w:id="625814866">
      <w:bodyDiv w:val="1"/>
      <w:marLeft w:val="0"/>
      <w:marRight w:val="0"/>
      <w:marTop w:val="0"/>
      <w:marBottom w:val="0"/>
      <w:divBdr>
        <w:top w:val="none" w:sz="0" w:space="0" w:color="auto"/>
        <w:left w:val="none" w:sz="0" w:space="0" w:color="auto"/>
        <w:bottom w:val="none" w:sz="0" w:space="0" w:color="auto"/>
        <w:right w:val="none" w:sz="0" w:space="0" w:color="auto"/>
      </w:divBdr>
    </w:div>
    <w:div w:id="628972039">
      <w:bodyDiv w:val="1"/>
      <w:marLeft w:val="0"/>
      <w:marRight w:val="0"/>
      <w:marTop w:val="0"/>
      <w:marBottom w:val="0"/>
      <w:divBdr>
        <w:top w:val="none" w:sz="0" w:space="0" w:color="auto"/>
        <w:left w:val="none" w:sz="0" w:space="0" w:color="auto"/>
        <w:bottom w:val="none" w:sz="0" w:space="0" w:color="auto"/>
        <w:right w:val="none" w:sz="0" w:space="0" w:color="auto"/>
      </w:divBdr>
    </w:div>
    <w:div w:id="630595942">
      <w:bodyDiv w:val="1"/>
      <w:marLeft w:val="0"/>
      <w:marRight w:val="0"/>
      <w:marTop w:val="0"/>
      <w:marBottom w:val="0"/>
      <w:divBdr>
        <w:top w:val="none" w:sz="0" w:space="0" w:color="auto"/>
        <w:left w:val="none" w:sz="0" w:space="0" w:color="auto"/>
        <w:bottom w:val="none" w:sz="0" w:space="0" w:color="auto"/>
        <w:right w:val="none" w:sz="0" w:space="0" w:color="auto"/>
      </w:divBdr>
    </w:div>
    <w:div w:id="631860295">
      <w:bodyDiv w:val="1"/>
      <w:marLeft w:val="0"/>
      <w:marRight w:val="0"/>
      <w:marTop w:val="0"/>
      <w:marBottom w:val="0"/>
      <w:divBdr>
        <w:top w:val="none" w:sz="0" w:space="0" w:color="auto"/>
        <w:left w:val="none" w:sz="0" w:space="0" w:color="auto"/>
        <w:bottom w:val="none" w:sz="0" w:space="0" w:color="auto"/>
        <w:right w:val="none" w:sz="0" w:space="0" w:color="auto"/>
      </w:divBdr>
    </w:div>
    <w:div w:id="631983387">
      <w:bodyDiv w:val="1"/>
      <w:marLeft w:val="0"/>
      <w:marRight w:val="0"/>
      <w:marTop w:val="0"/>
      <w:marBottom w:val="0"/>
      <w:divBdr>
        <w:top w:val="none" w:sz="0" w:space="0" w:color="auto"/>
        <w:left w:val="none" w:sz="0" w:space="0" w:color="auto"/>
        <w:bottom w:val="none" w:sz="0" w:space="0" w:color="auto"/>
        <w:right w:val="none" w:sz="0" w:space="0" w:color="auto"/>
      </w:divBdr>
    </w:div>
    <w:div w:id="632443327">
      <w:bodyDiv w:val="1"/>
      <w:marLeft w:val="0"/>
      <w:marRight w:val="0"/>
      <w:marTop w:val="0"/>
      <w:marBottom w:val="0"/>
      <w:divBdr>
        <w:top w:val="none" w:sz="0" w:space="0" w:color="auto"/>
        <w:left w:val="none" w:sz="0" w:space="0" w:color="auto"/>
        <w:bottom w:val="none" w:sz="0" w:space="0" w:color="auto"/>
        <w:right w:val="none" w:sz="0" w:space="0" w:color="auto"/>
      </w:divBdr>
    </w:div>
    <w:div w:id="634918609">
      <w:bodyDiv w:val="1"/>
      <w:marLeft w:val="0"/>
      <w:marRight w:val="0"/>
      <w:marTop w:val="0"/>
      <w:marBottom w:val="0"/>
      <w:divBdr>
        <w:top w:val="none" w:sz="0" w:space="0" w:color="auto"/>
        <w:left w:val="none" w:sz="0" w:space="0" w:color="auto"/>
        <w:bottom w:val="none" w:sz="0" w:space="0" w:color="auto"/>
        <w:right w:val="none" w:sz="0" w:space="0" w:color="auto"/>
      </w:divBdr>
    </w:div>
    <w:div w:id="640118995">
      <w:bodyDiv w:val="1"/>
      <w:marLeft w:val="0"/>
      <w:marRight w:val="0"/>
      <w:marTop w:val="0"/>
      <w:marBottom w:val="0"/>
      <w:divBdr>
        <w:top w:val="none" w:sz="0" w:space="0" w:color="auto"/>
        <w:left w:val="none" w:sz="0" w:space="0" w:color="auto"/>
        <w:bottom w:val="none" w:sz="0" w:space="0" w:color="auto"/>
        <w:right w:val="none" w:sz="0" w:space="0" w:color="auto"/>
      </w:divBdr>
    </w:div>
    <w:div w:id="648170980">
      <w:bodyDiv w:val="1"/>
      <w:marLeft w:val="0"/>
      <w:marRight w:val="0"/>
      <w:marTop w:val="0"/>
      <w:marBottom w:val="0"/>
      <w:divBdr>
        <w:top w:val="none" w:sz="0" w:space="0" w:color="auto"/>
        <w:left w:val="none" w:sz="0" w:space="0" w:color="auto"/>
        <w:bottom w:val="none" w:sz="0" w:space="0" w:color="auto"/>
        <w:right w:val="none" w:sz="0" w:space="0" w:color="auto"/>
      </w:divBdr>
    </w:div>
    <w:div w:id="648484475">
      <w:bodyDiv w:val="1"/>
      <w:marLeft w:val="0"/>
      <w:marRight w:val="0"/>
      <w:marTop w:val="0"/>
      <w:marBottom w:val="0"/>
      <w:divBdr>
        <w:top w:val="none" w:sz="0" w:space="0" w:color="auto"/>
        <w:left w:val="none" w:sz="0" w:space="0" w:color="auto"/>
        <w:bottom w:val="none" w:sz="0" w:space="0" w:color="auto"/>
        <w:right w:val="none" w:sz="0" w:space="0" w:color="auto"/>
      </w:divBdr>
    </w:div>
    <w:div w:id="648940216">
      <w:bodyDiv w:val="1"/>
      <w:marLeft w:val="0"/>
      <w:marRight w:val="0"/>
      <w:marTop w:val="0"/>
      <w:marBottom w:val="0"/>
      <w:divBdr>
        <w:top w:val="none" w:sz="0" w:space="0" w:color="auto"/>
        <w:left w:val="none" w:sz="0" w:space="0" w:color="auto"/>
        <w:bottom w:val="none" w:sz="0" w:space="0" w:color="auto"/>
        <w:right w:val="none" w:sz="0" w:space="0" w:color="auto"/>
      </w:divBdr>
    </w:div>
    <w:div w:id="650868217">
      <w:bodyDiv w:val="1"/>
      <w:marLeft w:val="0"/>
      <w:marRight w:val="0"/>
      <w:marTop w:val="0"/>
      <w:marBottom w:val="0"/>
      <w:divBdr>
        <w:top w:val="none" w:sz="0" w:space="0" w:color="auto"/>
        <w:left w:val="none" w:sz="0" w:space="0" w:color="auto"/>
        <w:bottom w:val="none" w:sz="0" w:space="0" w:color="auto"/>
        <w:right w:val="none" w:sz="0" w:space="0" w:color="auto"/>
      </w:divBdr>
    </w:div>
    <w:div w:id="651175818">
      <w:bodyDiv w:val="1"/>
      <w:marLeft w:val="0"/>
      <w:marRight w:val="0"/>
      <w:marTop w:val="0"/>
      <w:marBottom w:val="0"/>
      <w:divBdr>
        <w:top w:val="none" w:sz="0" w:space="0" w:color="auto"/>
        <w:left w:val="none" w:sz="0" w:space="0" w:color="auto"/>
        <w:bottom w:val="none" w:sz="0" w:space="0" w:color="auto"/>
        <w:right w:val="none" w:sz="0" w:space="0" w:color="auto"/>
      </w:divBdr>
    </w:div>
    <w:div w:id="652486825">
      <w:bodyDiv w:val="1"/>
      <w:marLeft w:val="0"/>
      <w:marRight w:val="0"/>
      <w:marTop w:val="0"/>
      <w:marBottom w:val="0"/>
      <w:divBdr>
        <w:top w:val="none" w:sz="0" w:space="0" w:color="auto"/>
        <w:left w:val="none" w:sz="0" w:space="0" w:color="auto"/>
        <w:bottom w:val="none" w:sz="0" w:space="0" w:color="auto"/>
        <w:right w:val="none" w:sz="0" w:space="0" w:color="auto"/>
      </w:divBdr>
    </w:div>
    <w:div w:id="652804996">
      <w:bodyDiv w:val="1"/>
      <w:marLeft w:val="0"/>
      <w:marRight w:val="0"/>
      <w:marTop w:val="0"/>
      <w:marBottom w:val="0"/>
      <w:divBdr>
        <w:top w:val="none" w:sz="0" w:space="0" w:color="auto"/>
        <w:left w:val="none" w:sz="0" w:space="0" w:color="auto"/>
        <w:bottom w:val="none" w:sz="0" w:space="0" w:color="auto"/>
        <w:right w:val="none" w:sz="0" w:space="0" w:color="auto"/>
      </w:divBdr>
    </w:div>
    <w:div w:id="653530729">
      <w:bodyDiv w:val="1"/>
      <w:marLeft w:val="0"/>
      <w:marRight w:val="0"/>
      <w:marTop w:val="0"/>
      <w:marBottom w:val="0"/>
      <w:divBdr>
        <w:top w:val="none" w:sz="0" w:space="0" w:color="auto"/>
        <w:left w:val="none" w:sz="0" w:space="0" w:color="auto"/>
        <w:bottom w:val="none" w:sz="0" w:space="0" w:color="auto"/>
        <w:right w:val="none" w:sz="0" w:space="0" w:color="auto"/>
      </w:divBdr>
    </w:div>
    <w:div w:id="655184851">
      <w:bodyDiv w:val="1"/>
      <w:marLeft w:val="0"/>
      <w:marRight w:val="0"/>
      <w:marTop w:val="0"/>
      <w:marBottom w:val="0"/>
      <w:divBdr>
        <w:top w:val="none" w:sz="0" w:space="0" w:color="auto"/>
        <w:left w:val="none" w:sz="0" w:space="0" w:color="auto"/>
        <w:bottom w:val="none" w:sz="0" w:space="0" w:color="auto"/>
        <w:right w:val="none" w:sz="0" w:space="0" w:color="auto"/>
      </w:divBdr>
    </w:div>
    <w:div w:id="656105277">
      <w:bodyDiv w:val="1"/>
      <w:marLeft w:val="0"/>
      <w:marRight w:val="0"/>
      <w:marTop w:val="0"/>
      <w:marBottom w:val="0"/>
      <w:divBdr>
        <w:top w:val="none" w:sz="0" w:space="0" w:color="auto"/>
        <w:left w:val="none" w:sz="0" w:space="0" w:color="auto"/>
        <w:bottom w:val="none" w:sz="0" w:space="0" w:color="auto"/>
        <w:right w:val="none" w:sz="0" w:space="0" w:color="auto"/>
      </w:divBdr>
    </w:div>
    <w:div w:id="657731503">
      <w:bodyDiv w:val="1"/>
      <w:marLeft w:val="0"/>
      <w:marRight w:val="0"/>
      <w:marTop w:val="0"/>
      <w:marBottom w:val="0"/>
      <w:divBdr>
        <w:top w:val="none" w:sz="0" w:space="0" w:color="auto"/>
        <w:left w:val="none" w:sz="0" w:space="0" w:color="auto"/>
        <w:bottom w:val="none" w:sz="0" w:space="0" w:color="auto"/>
        <w:right w:val="none" w:sz="0" w:space="0" w:color="auto"/>
      </w:divBdr>
    </w:div>
    <w:div w:id="659501192">
      <w:bodyDiv w:val="1"/>
      <w:marLeft w:val="0"/>
      <w:marRight w:val="0"/>
      <w:marTop w:val="0"/>
      <w:marBottom w:val="0"/>
      <w:divBdr>
        <w:top w:val="none" w:sz="0" w:space="0" w:color="auto"/>
        <w:left w:val="none" w:sz="0" w:space="0" w:color="auto"/>
        <w:bottom w:val="none" w:sz="0" w:space="0" w:color="auto"/>
        <w:right w:val="none" w:sz="0" w:space="0" w:color="auto"/>
      </w:divBdr>
    </w:div>
    <w:div w:id="661079769">
      <w:bodyDiv w:val="1"/>
      <w:marLeft w:val="0"/>
      <w:marRight w:val="0"/>
      <w:marTop w:val="0"/>
      <w:marBottom w:val="0"/>
      <w:divBdr>
        <w:top w:val="none" w:sz="0" w:space="0" w:color="auto"/>
        <w:left w:val="none" w:sz="0" w:space="0" w:color="auto"/>
        <w:bottom w:val="none" w:sz="0" w:space="0" w:color="auto"/>
        <w:right w:val="none" w:sz="0" w:space="0" w:color="auto"/>
      </w:divBdr>
    </w:div>
    <w:div w:id="672531000">
      <w:bodyDiv w:val="1"/>
      <w:marLeft w:val="0"/>
      <w:marRight w:val="0"/>
      <w:marTop w:val="0"/>
      <w:marBottom w:val="0"/>
      <w:divBdr>
        <w:top w:val="none" w:sz="0" w:space="0" w:color="auto"/>
        <w:left w:val="none" w:sz="0" w:space="0" w:color="auto"/>
        <w:bottom w:val="none" w:sz="0" w:space="0" w:color="auto"/>
        <w:right w:val="none" w:sz="0" w:space="0" w:color="auto"/>
      </w:divBdr>
    </w:div>
    <w:div w:id="672876209">
      <w:bodyDiv w:val="1"/>
      <w:marLeft w:val="0"/>
      <w:marRight w:val="0"/>
      <w:marTop w:val="0"/>
      <w:marBottom w:val="0"/>
      <w:divBdr>
        <w:top w:val="none" w:sz="0" w:space="0" w:color="auto"/>
        <w:left w:val="none" w:sz="0" w:space="0" w:color="auto"/>
        <w:bottom w:val="none" w:sz="0" w:space="0" w:color="auto"/>
        <w:right w:val="none" w:sz="0" w:space="0" w:color="auto"/>
      </w:divBdr>
    </w:div>
    <w:div w:id="678964046">
      <w:bodyDiv w:val="1"/>
      <w:marLeft w:val="0"/>
      <w:marRight w:val="0"/>
      <w:marTop w:val="0"/>
      <w:marBottom w:val="0"/>
      <w:divBdr>
        <w:top w:val="none" w:sz="0" w:space="0" w:color="auto"/>
        <w:left w:val="none" w:sz="0" w:space="0" w:color="auto"/>
        <w:bottom w:val="none" w:sz="0" w:space="0" w:color="auto"/>
        <w:right w:val="none" w:sz="0" w:space="0" w:color="auto"/>
      </w:divBdr>
    </w:div>
    <w:div w:id="680471884">
      <w:bodyDiv w:val="1"/>
      <w:marLeft w:val="0"/>
      <w:marRight w:val="0"/>
      <w:marTop w:val="0"/>
      <w:marBottom w:val="0"/>
      <w:divBdr>
        <w:top w:val="none" w:sz="0" w:space="0" w:color="auto"/>
        <w:left w:val="none" w:sz="0" w:space="0" w:color="auto"/>
        <w:bottom w:val="none" w:sz="0" w:space="0" w:color="auto"/>
        <w:right w:val="none" w:sz="0" w:space="0" w:color="auto"/>
      </w:divBdr>
    </w:div>
    <w:div w:id="680473358">
      <w:bodyDiv w:val="1"/>
      <w:marLeft w:val="0"/>
      <w:marRight w:val="0"/>
      <w:marTop w:val="0"/>
      <w:marBottom w:val="0"/>
      <w:divBdr>
        <w:top w:val="none" w:sz="0" w:space="0" w:color="auto"/>
        <w:left w:val="none" w:sz="0" w:space="0" w:color="auto"/>
        <w:bottom w:val="none" w:sz="0" w:space="0" w:color="auto"/>
        <w:right w:val="none" w:sz="0" w:space="0" w:color="auto"/>
      </w:divBdr>
    </w:div>
    <w:div w:id="684864862">
      <w:bodyDiv w:val="1"/>
      <w:marLeft w:val="0"/>
      <w:marRight w:val="0"/>
      <w:marTop w:val="0"/>
      <w:marBottom w:val="0"/>
      <w:divBdr>
        <w:top w:val="none" w:sz="0" w:space="0" w:color="auto"/>
        <w:left w:val="none" w:sz="0" w:space="0" w:color="auto"/>
        <w:bottom w:val="none" w:sz="0" w:space="0" w:color="auto"/>
        <w:right w:val="none" w:sz="0" w:space="0" w:color="auto"/>
      </w:divBdr>
    </w:div>
    <w:div w:id="689453081">
      <w:bodyDiv w:val="1"/>
      <w:marLeft w:val="0"/>
      <w:marRight w:val="0"/>
      <w:marTop w:val="0"/>
      <w:marBottom w:val="0"/>
      <w:divBdr>
        <w:top w:val="none" w:sz="0" w:space="0" w:color="auto"/>
        <w:left w:val="none" w:sz="0" w:space="0" w:color="auto"/>
        <w:bottom w:val="none" w:sz="0" w:space="0" w:color="auto"/>
        <w:right w:val="none" w:sz="0" w:space="0" w:color="auto"/>
      </w:divBdr>
    </w:div>
    <w:div w:id="689599583">
      <w:bodyDiv w:val="1"/>
      <w:marLeft w:val="0"/>
      <w:marRight w:val="0"/>
      <w:marTop w:val="0"/>
      <w:marBottom w:val="0"/>
      <w:divBdr>
        <w:top w:val="none" w:sz="0" w:space="0" w:color="auto"/>
        <w:left w:val="none" w:sz="0" w:space="0" w:color="auto"/>
        <w:bottom w:val="none" w:sz="0" w:space="0" w:color="auto"/>
        <w:right w:val="none" w:sz="0" w:space="0" w:color="auto"/>
      </w:divBdr>
    </w:div>
    <w:div w:id="689838168">
      <w:bodyDiv w:val="1"/>
      <w:marLeft w:val="0"/>
      <w:marRight w:val="0"/>
      <w:marTop w:val="0"/>
      <w:marBottom w:val="0"/>
      <w:divBdr>
        <w:top w:val="none" w:sz="0" w:space="0" w:color="auto"/>
        <w:left w:val="none" w:sz="0" w:space="0" w:color="auto"/>
        <w:bottom w:val="none" w:sz="0" w:space="0" w:color="auto"/>
        <w:right w:val="none" w:sz="0" w:space="0" w:color="auto"/>
      </w:divBdr>
    </w:div>
    <w:div w:id="693001340">
      <w:bodyDiv w:val="1"/>
      <w:marLeft w:val="0"/>
      <w:marRight w:val="0"/>
      <w:marTop w:val="0"/>
      <w:marBottom w:val="0"/>
      <w:divBdr>
        <w:top w:val="none" w:sz="0" w:space="0" w:color="auto"/>
        <w:left w:val="none" w:sz="0" w:space="0" w:color="auto"/>
        <w:bottom w:val="none" w:sz="0" w:space="0" w:color="auto"/>
        <w:right w:val="none" w:sz="0" w:space="0" w:color="auto"/>
      </w:divBdr>
    </w:div>
    <w:div w:id="693923965">
      <w:bodyDiv w:val="1"/>
      <w:marLeft w:val="0"/>
      <w:marRight w:val="0"/>
      <w:marTop w:val="0"/>
      <w:marBottom w:val="0"/>
      <w:divBdr>
        <w:top w:val="none" w:sz="0" w:space="0" w:color="auto"/>
        <w:left w:val="none" w:sz="0" w:space="0" w:color="auto"/>
        <w:bottom w:val="none" w:sz="0" w:space="0" w:color="auto"/>
        <w:right w:val="none" w:sz="0" w:space="0" w:color="auto"/>
      </w:divBdr>
    </w:div>
    <w:div w:id="695430259">
      <w:bodyDiv w:val="1"/>
      <w:marLeft w:val="0"/>
      <w:marRight w:val="0"/>
      <w:marTop w:val="0"/>
      <w:marBottom w:val="0"/>
      <w:divBdr>
        <w:top w:val="none" w:sz="0" w:space="0" w:color="auto"/>
        <w:left w:val="none" w:sz="0" w:space="0" w:color="auto"/>
        <w:bottom w:val="none" w:sz="0" w:space="0" w:color="auto"/>
        <w:right w:val="none" w:sz="0" w:space="0" w:color="auto"/>
      </w:divBdr>
    </w:div>
    <w:div w:id="705757987">
      <w:bodyDiv w:val="1"/>
      <w:marLeft w:val="0"/>
      <w:marRight w:val="0"/>
      <w:marTop w:val="0"/>
      <w:marBottom w:val="0"/>
      <w:divBdr>
        <w:top w:val="none" w:sz="0" w:space="0" w:color="auto"/>
        <w:left w:val="none" w:sz="0" w:space="0" w:color="auto"/>
        <w:bottom w:val="none" w:sz="0" w:space="0" w:color="auto"/>
        <w:right w:val="none" w:sz="0" w:space="0" w:color="auto"/>
      </w:divBdr>
    </w:div>
    <w:div w:id="709964160">
      <w:bodyDiv w:val="1"/>
      <w:marLeft w:val="0"/>
      <w:marRight w:val="0"/>
      <w:marTop w:val="0"/>
      <w:marBottom w:val="0"/>
      <w:divBdr>
        <w:top w:val="none" w:sz="0" w:space="0" w:color="auto"/>
        <w:left w:val="none" w:sz="0" w:space="0" w:color="auto"/>
        <w:bottom w:val="none" w:sz="0" w:space="0" w:color="auto"/>
        <w:right w:val="none" w:sz="0" w:space="0" w:color="auto"/>
      </w:divBdr>
    </w:div>
    <w:div w:id="710619609">
      <w:bodyDiv w:val="1"/>
      <w:marLeft w:val="0"/>
      <w:marRight w:val="0"/>
      <w:marTop w:val="0"/>
      <w:marBottom w:val="0"/>
      <w:divBdr>
        <w:top w:val="none" w:sz="0" w:space="0" w:color="auto"/>
        <w:left w:val="none" w:sz="0" w:space="0" w:color="auto"/>
        <w:bottom w:val="none" w:sz="0" w:space="0" w:color="auto"/>
        <w:right w:val="none" w:sz="0" w:space="0" w:color="auto"/>
      </w:divBdr>
    </w:div>
    <w:div w:id="718935535">
      <w:bodyDiv w:val="1"/>
      <w:marLeft w:val="0"/>
      <w:marRight w:val="0"/>
      <w:marTop w:val="0"/>
      <w:marBottom w:val="0"/>
      <w:divBdr>
        <w:top w:val="none" w:sz="0" w:space="0" w:color="auto"/>
        <w:left w:val="none" w:sz="0" w:space="0" w:color="auto"/>
        <w:bottom w:val="none" w:sz="0" w:space="0" w:color="auto"/>
        <w:right w:val="none" w:sz="0" w:space="0" w:color="auto"/>
      </w:divBdr>
    </w:div>
    <w:div w:id="719743882">
      <w:bodyDiv w:val="1"/>
      <w:marLeft w:val="0"/>
      <w:marRight w:val="0"/>
      <w:marTop w:val="0"/>
      <w:marBottom w:val="0"/>
      <w:divBdr>
        <w:top w:val="none" w:sz="0" w:space="0" w:color="auto"/>
        <w:left w:val="none" w:sz="0" w:space="0" w:color="auto"/>
        <w:bottom w:val="none" w:sz="0" w:space="0" w:color="auto"/>
        <w:right w:val="none" w:sz="0" w:space="0" w:color="auto"/>
      </w:divBdr>
    </w:div>
    <w:div w:id="732506007">
      <w:bodyDiv w:val="1"/>
      <w:marLeft w:val="0"/>
      <w:marRight w:val="0"/>
      <w:marTop w:val="0"/>
      <w:marBottom w:val="0"/>
      <w:divBdr>
        <w:top w:val="none" w:sz="0" w:space="0" w:color="auto"/>
        <w:left w:val="none" w:sz="0" w:space="0" w:color="auto"/>
        <w:bottom w:val="none" w:sz="0" w:space="0" w:color="auto"/>
        <w:right w:val="none" w:sz="0" w:space="0" w:color="auto"/>
      </w:divBdr>
    </w:div>
    <w:div w:id="738596220">
      <w:bodyDiv w:val="1"/>
      <w:marLeft w:val="0"/>
      <w:marRight w:val="0"/>
      <w:marTop w:val="0"/>
      <w:marBottom w:val="0"/>
      <w:divBdr>
        <w:top w:val="none" w:sz="0" w:space="0" w:color="auto"/>
        <w:left w:val="none" w:sz="0" w:space="0" w:color="auto"/>
        <w:bottom w:val="none" w:sz="0" w:space="0" w:color="auto"/>
        <w:right w:val="none" w:sz="0" w:space="0" w:color="auto"/>
      </w:divBdr>
    </w:div>
    <w:div w:id="741413969">
      <w:bodyDiv w:val="1"/>
      <w:marLeft w:val="0"/>
      <w:marRight w:val="0"/>
      <w:marTop w:val="0"/>
      <w:marBottom w:val="0"/>
      <w:divBdr>
        <w:top w:val="none" w:sz="0" w:space="0" w:color="auto"/>
        <w:left w:val="none" w:sz="0" w:space="0" w:color="auto"/>
        <w:bottom w:val="none" w:sz="0" w:space="0" w:color="auto"/>
        <w:right w:val="none" w:sz="0" w:space="0" w:color="auto"/>
      </w:divBdr>
    </w:div>
    <w:div w:id="742683757">
      <w:bodyDiv w:val="1"/>
      <w:marLeft w:val="0"/>
      <w:marRight w:val="0"/>
      <w:marTop w:val="0"/>
      <w:marBottom w:val="0"/>
      <w:divBdr>
        <w:top w:val="none" w:sz="0" w:space="0" w:color="auto"/>
        <w:left w:val="none" w:sz="0" w:space="0" w:color="auto"/>
        <w:bottom w:val="none" w:sz="0" w:space="0" w:color="auto"/>
        <w:right w:val="none" w:sz="0" w:space="0" w:color="auto"/>
      </w:divBdr>
    </w:div>
    <w:div w:id="744107010">
      <w:bodyDiv w:val="1"/>
      <w:marLeft w:val="0"/>
      <w:marRight w:val="0"/>
      <w:marTop w:val="0"/>
      <w:marBottom w:val="0"/>
      <w:divBdr>
        <w:top w:val="none" w:sz="0" w:space="0" w:color="auto"/>
        <w:left w:val="none" w:sz="0" w:space="0" w:color="auto"/>
        <w:bottom w:val="none" w:sz="0" w:space="0" w:color="auto"/>
        <w:right w:val="none" w:sz="0" w:space="0" w:color="auto"/>
      </w:divBdr>
    </w:div>
    <w:div w:id="744955573">
      <w:bodyDiv w:val="1"/>
      <w:marLeft w:val="0"/>
      <w:marRight w:val="0"/>
      <w:marTop w:val="0"/>
      <w:marBottom w:val="0"/>
      <w:divBdr>
        <w:top w:val="none" w:sz="0" w:space="0" w:color="auto"/>
        <w:left w:val="none" w:sz="0" w:space="0" w:color="auto"/>
        <w:bottom w:val="none" w:sz="0" w:space="0" w:color="auto"/>
        <w:right w:val="none" w:sz="0" w:space="0" w:color="auto"/>
      </w:divBdr>
      <w:divsChild>
        <w:div w:id="640766192">
          <w:marLeft w:val="0"/>
          <w:marRight w:val="0"/>
          <w:marTop w:val="0"/>
          <w:marBottom w:val="0"/>
          <w:divBdr>
            <w:top w:val="none" w:sz="0" w:space="0" w:color="auto"/>
            <w:left w:val="none" w:sz="0" w:space="0" w:color="auto"/>
            <w:bottom w:val="none" w:sz="0" w:space="0" w:color="auto"/>
            <w:right w:val="none" w:sz="0" w:space="0" w:color="auto"/>
          </w:divBdr>
        </w:div>
        <w:div w:id="656615111">
          <w:marLeft w:val="0"/>
          <w:marRight w:val="0"/>
          <w:marTop w:val="0"/>
          <w:marBottom w:val="0"/>
          <w:divBdr>
            <w:top w:val="none" w:sz="0" w:space="0" w:color="auto"/>
            <w:left w:val="none" w:sz="0" w:space="0" w:color="auto"/>
            <w:bottom w:val="none" w:sz="0" w:space="0" w:color="auto"/>
            <w:right w:val="none" w:sz="0" w:space="0" w:color="auto"/>
          </w:divBdr>
        </w:div>
        <w:div w:id="724719237">
          <w:marLeft w:val="0"/>
          <w:marRight w:val="0"/>
          <w:marTop w:val="0"/>
          <w:marBottom w:val="0"/>
          <w:divBdr>
            <w:top w:val="none" w:sz="0" w:space="0" w:color="auto"/>
            <w:left w:val="none" w:sz="0" w:space="0" w:color="auto"/>
            <w:bottom w:val="none" w:sz="0" w:space="0" w:color="auto"/>
            <w:right w:val="none" w:sz="0" w:space="0" w:color="auto"/>
          </w:divBdr>
        </w:div>
        <w:div w:id="750391666">
          <w:marLeft w:val="0"/>
          <w:marRight w:val="0"/>
          <w:marTop w:val="0"/>
          <w:marBottom w:val="0"/>
          <w:divBdr>
            <w:top w:val="none" w:sz="0" w:space="0" w:color="auto"/>
            <w:left w:val="none" w:sz="0" w:space="0" w:color="auto"/>
            <w:bottom w:val="none" w:sz="0" w:space="0" w:color="auto"/>
            <w:right w:val="none" w:sz="0" w:space="0" w:color="auto"/>
          </w:divBdr>
        </w:div>
        <w:div w:id="790167836">
          <w:marLeft w:val="0"/>
          <w:marRight w:val="0"/>
          <w:marTop w:val="0"/>
          <w:marBottom w:val="0"/>
          <w:divBdr>
            <w:top w:val="none" w:sz="0" w:space="0" w:color="auto"/>
            <w:left w:val="none" w:sz="0" w:space="0" w:color="auto"/>
            <w:bottom w:val="none" w:sz="0" w:space="0" w:color="auto"/>
            <w:right w:val="none" w:sz="0" w:space="0" w:color="auto"/>
          </w:divBdr>
        </w:div>
        <w:div w:id="1016541914">
          <w:marLeft w:val="0"/>
          <w:marRight w:val="0"/>
          <w:marTop w:val="0"/>
          <w:marBottom w:val="0"/>
          <w:divBdr>
            <w:top w:val="none" w:sz="0" w:space="0" w:color="auto"/>
            <w:left w:val="none" w:sz="0" w:space="0" w:color="auto"/>
            <w:bottom w:val="none" w:sz="0" w:space="0" w:color="auto"/>
            <w:right w:val="none" w:sz="0" w:space="0" w:color="auto"/>
          </w:divBdr>
        </w:div>
        <w:div w:id="1032001677">
          <w:marLeft w:val="0"/>
          <w:marRight w:val="0"/>
          <w:marTop w:val="0"/>
          <w:marBottom w:val="0"/>
          <w:divBdr>
            <w:top w:val="none" w:sz="0" w:space="0" w:color="auto"/>
            <w:left w:val="none" w:sz="0" w:space="0" w:color="auto"/>
            <w:bottom w:val="none" w:sz="0" w:space="0" w:color="auto"/>
            <w:right w:val="none" w:sz="0" w:space="0" w:color="auto"/>
          </w:divBdr>
        </w:div>
        <w:div w:id="1520582163">
          <w:marLeft w:val="0"/>
          <w:marRight w:val="0"/>
          <w:marTop w:val="0"/>
          <w:marBottom w:val="0"/>
          <w:divBdr>
            <w:top w:val="none" w:sz="0" w:space="0" w:color="auto"/>
            <w:left w:val="none" w:sz="0" w:space="0" w:color="auto"/>
            <w:bottom w:val="none" w:sz="0" w:space="0" w:color="auto"/>
            <w:right w:val="none" w:sz="0" w:space="0" w:color="auto"/>
          </w:divBdr>
        </w:div>
        <w:div w:id="1863669556">
          <w:marLeft w:val="0"/>
          <w:marRight w:val="0"/>
          <w:marTop w:val="0"/>
          <w:marBottom w:val="0"/>
          <w:divBdr>
            <w:top w:val="none" w:sz="0" w:space="0" w:color="auto"/>
            <w:left w:val="none" w:sz="0" w:space="0" w:color="auto"/>
            <w:bottom w:val="none" w:sz="0" w:space="0" w:color="auto"/>
            <w:right w:val="none" w:sz="0" w:space="0" w:color="auto"/>
          </w:divBdr>
        </w:div>
        <w:div w:id="1953706022">
          <w:marLeft w:val="0"/>
          <w:marRight w:val="0"/>
          <w:marTop w:val="0"/>
          <w:marBottom w:val="0"/>
          <w:divBdr>
            <w:top w:val="none" w:sz="0" w:space="0" w:color="auto"/>
            <w:left w:val="none" w:sz="0" w:space="0" w:color="auto"/>
            <w:bottom w:val="none" w:sz="0" w:space="0" w:color="auto"/>
            <w:right w:val="none" w:sz="0" w:space="0" w:color="auto"/>
          </w:divBdr>
        </w:div>
        <w:div w:id="1979533725">
          <w:marLeft w:val="0"/>
          <w:marRight w:val="0"/>
          <w:marTop w:val="0"/>
          <w:marBottom w:val="0"/>
          <w:divBdr>
            <w:top w:val="none" w:sz="0" w:space="0" w:color="auto"/>
            <w:left w:val="none" w:sz="0" w:space="0" w:color="auto"/>
            <w:bottom w:val="none" w:sz="0" w:space="0" w:color="auto"/>
            <w:right w:val="none" w:sz="0" w:space="0" w:color="auto"/>
          </w:divBdr>
        </w:div>
        <w:div w:id="2112703975">
          <w:marLeft w:val="0"/>
          <w:marRight w:val="0"/>
          <w:marTop w:val="0"/>
          <w:marBottom w:val="0"/>
          <w:divBdr>
            <w:top w:val="none" w:sz="0" w:space="0" w:color="auto"/>
            <w:left w:val="none" w:sz="0" w:space="0" w:color="auto"/>
            <w:bottom w:val="none" w:sz="0" w:space="0" w:color="auto"/>
            <w:right w:val="none" w:sz="0" w:space="0" w:color="auto"/>
          </w:divBdr>
        </w:div>
      </w:divsChild>
    </w:div>
    <w:div w:id="745229267">
      <w:bodyDiv w:val="1"/>
      <w:marLeft w:val="0"/>
      <w:marRight w:val="0"/>
      <w:marTop w:val="0"/>
      <w:marBottom w:val="0"/>
      <w:divBdr>
        <w:top w:val="none" w:sz="0" w:space="0" w:color="auto"/>
        <w:left w:val="none" w:sz="0" w:space="0" w:color="auto"/>
        <w:bottom w:val="none" w:sz="0" w:space="0" w:color="auto"/>
        <w:right w:val="none" w:sz="0" w:space="0" w:color="auto"/>
      </w:divBdr>
    </w:div>
    <w:div w:id="746540667">
      <w:bodyDiv w:val="1"/>
      <w:marLeft w:val="0"/>
      <w:marRight w:val="0"/>
      <w:marTop w:val="0"/>
      <w:marBottom w:val="0"/>
      <w:divBdr>
        <w:top w:val="none" w:sz="0" w:space="0" w:color="auto"/>
        <w:left w:val="none" w:sz="0" w:space="0" w:color="auto"/>
        <w:bottom w:val="none" w:sz="0" w:space="0" w:color="auto"/>
        <w:right w:val="none" w:sz="0" w:space="0" w:color="auto"/>
      </w:divBdr>
    </w:div>
    <w:div w:id="747386556">
      <w:bodyDiv w:val="1"/>
      <w:marLeft w:val="0"/>
      <w:marRight w:val="0"/>
      <w:marTop w:val="0"/>
      <w:marBottom w:val="0"/>
      <w:divBdr>
        <w:top w:val="none" w:sz="0" w:space="0" w:color="auto"/>
        <w:left w:val="none" w:sz="0" w:space="0" w:color="auto"/>
        <w:bottom w:val="none" w:sz="0" w:space="0" w:color="auto"/>
        <w:right w:val="none" w:sz="0" w:space="0" w:color="auto"/>
      </w:divBdr>
    </w:div>
    <w:div w:id="751588137">
      <w:bodyDiv w:val="1"/>
      <w:marLeft w:val="0"/>
      <w:marRight w:val="0"/>
      <w:marTop w:val="0"/>
      <w:marBottom w:val="0"/>
      <w:divBdr>
        <w:top w:val="none" w:sz="0" w:space="0" w:color="auto"/>
        <w:left w:val="none" w:sz="0" w:space="0" w:color="auto"/>
        <w:bottom w:val="none" w:sz="0" w:space="0" w:color="auto"/>
        <w:right w:val="none" w:sz="0" w:space="0" w:color="auto"/>
      </w:divBdr>
    </w:div>
    <w:div w:id="754597235">
      <w:bodyDiv w:val="1"/>
      <w:marLeft w:val="0"/>
      <w:marRight w:val="0"/>
      <w:marTop w:val="0"/>
      <w:marBottom w:val="0"/>
      <w:divBdr>
        <w:top w:val="none" w:sz="0" w:space="0" w:color="auto"/>
        <w:left w:val="none" w:sz="0" w:space="0" w:color="auto"/>
        <w:bottom w:val="none" w:sz="0" w:space="0" w:color="auto"/>
        <w:right w:val="none" w:sz="0" w:space="0" w:color="auto"/>
      </w:divBdr>
    </w:div>
    <w:div w:id="757798880">
      <w:bodyDiv w:val="1"/>
      <w:marLeft w:val="0"/>
      <w:marRight w:val="0"/>
      <w:marTop w:val="0"/>
      <w:marBottom w:val="0"/>
      <w:divBdr>
        <w:top w:val="none" w:sz="0" w:space="0" w:color="auto"/>
        <w:left w:val="none" w:sz="0" w:space="0" w:color="auto"/>
        <w:bottom w:val="none" w:sz="0" w:space="0" w:color="auto"/>
        <w:right w:val="none" w:sz="0" w:space="0" w:color="auto"/>
      </w:divBdr>
    </w:div>
    <w:div w:id="759446831">
      <w:bodyDiv w:val="1"/>
      <w:marLeft w:val="0"/>
      <w:marRight w:val="0"/>
      <w:marTop w:val="0"/>
      <w:marBottom w:val="0"/>
      <w:divBdr>
        <w:top w:val="none" w:sz="0" w:space="0" w:color="auto"/>
        <w:left w:val="none" w:sz="0" w:space="0" w:color="auto"/>
        <w:bottom w:val="none" w:sz="0" w:space="0" w:color="auto"/>
        <w:right w:val="none" w:sz="0" w:space="0" w:color="auto"/>
      </w:divBdr>
    </w:div>
    <w:div w:id="760612630">
      <w:bodyDiv w:val="1"/>
      <w:marLeft w:val="0"/>
      <w:marRight w:val="0"/>
      <w:marTop w:val="0"/>
      <w:marBottom w:val="0"/>
      <w:divBdr>
        <w:top w:val="none" w:sz="0" w:space="0" w:color="auto"/>
        <w:left w:val="none" w:sz="0" w:space="0" w:color="auto"/>
        <w:bottom w:val="none" w:sz="0" w:space="0" w:color="auto"/>
        <w:right w:val="none" w:sz="0" w:space="0" w:color="auto"/>
      </w:divBdr>
    </w:div>
    <w:div w:id="761490823">
      <w:bodyDiv w:val="1"/>
      <w:marLeft w:val="0"/>
      <w:marRight w:val="0"/>
      <w:marTop w:val="0"/>
      <w:marBottom w:val="0"/>
      <w:divBdr>
        <w:top w:val="none" w:sz="0" w:space="0" w:color="auto"/>
        <w:left w:val="none" w:sz="0" w:space="0" w:color="auto"/>
        <w:bottom w:val="none" w:sz="0" w:space="0" w:color="auto"/>
        <w:right w:val="none" w:sz="0" w:space="0" w:color="auto"/>
      </w:divBdr>
    </w:div>
    <w:div w:id="761729112">
      <w:bodyDiv w:val="1"/>
      <w:marLeft w:val="0"/>
      <w:marRight w:val="0"/>
      <w:marTop w:val="0"/>
      <w:marBottom w:val="0"/>
      <w:divBdr>
        <w:top w:val="none" w:sz="0" w:space="0" w:color="auto"/>
        <w:left w:val="none" w:sz="0" w:space="0" w:color="auto"/>
        <w:bottom w:val="none" w:sz="0" w:space="0" w:color="auto"/>
        <w:right w:val="none" w:sz="0" w:space="0" w:color="auto"/>
      </w:divBdr>
    </w:div>
    <w:div w:id="763382031">
      <w:bodyDiv w:val="1"/>
      <w:marLeft w:val="0"/>
      <w:marRight w:val="0"/>
      <w:marTop w:val="0"/>
      <w:marBottom w:val="0"/>
      <w:divBdr>
        <w:top w:val="none" w:sz="0" w:space="0" w:color="auto"/>
        <w:left w:val="none" w:sz="0" w:space="0" w:color="auto"/>
        <w:bottom w:val="none" w:sz="0" w:space="0" w:color="auto"/>
        <w:right w:val="none" w:sz="0" w:space="0" w:color="auto"/>
      </w:divBdr>
    </w:div>
    <w:div w:id="764614226">
      <w:bodyDiv w:val="1"/>
      <w:marLeft w:val="0"/>
      <w:marRight w:val="0"/>
      <w:marTop w:val="0"/>
      <w:marBottom w:val="0"/>
      <w:divBdr>
        <w:top w:val="none" w:sz="0" w:space="0" w:color="auto"/>
        <w:left w:val="none" w:sz="0" w:space="0" w:color="auto"/>
        <w:bottom w:val="none" w:sz="0" w:space="0" w:color="auto"/>
        <w:right w:val="none" w:sz="0" w:space="0" w:color="auto"/>
      </w:divBdr>
    </w:div>
    <w:div w:id="765618451">
      <w:bodyDiv w:val="1"/>
      <w:marLeft w:val="0"/>
      <w:marRight w:val="0"/>
      <w:marTop w:val="0"/>
      <w:marBottom w:val="0"/>
      <w:divBdr>
        <w:top w:val="none" w:sz="0" w:space="0" w:color="auto"/>
        <w:left w:val="none" w:sz="0" w:space="0" w:color="auto"/>
        <w:bottom w:val="none" w:sz="0" w:space="0" w:color="auto"/>
        <w:right w:val="none" w:sz="0" w:space="0" w:color="auto"/>
      </w:divBdr>
    </w:div>
    <w:div w:id="766269317">
      <w:bodyDiv w:val="1"/>
      <w:marLeft w:val="0"/>
      <w:marRight w:val="0"/>
      <w:marTop w:val="0"/>
      <w:marBottom w:val="0"/>
      <w:divBdr>
        <w:top w:val="none" w:sz="0" w:space="0" w:color="auto"/>
        <w:left w:val="none" w:sz="0" w:space="0" w:color="auto"/>
        <w:bottom w:val="none" w:sz="0" w:space="0" w:color="auto"/>
        <w:right w:val="none" w:sz="0" w:space="0" w:color="auto"/>
      </w:divBdr>
    </w:div>
    <w:div w:id="772094296">
      <w:bodyDiv w:val="1"/>
      <w:marLeft w:val="0"/>
      <w:marRight w:val="0"/>
      <w:marTop w:val="0"/>
      <w:marBottom w:val="0"/>
      <w:divBdr>
        <w:top w:val="none" w:sz="0" w:space="0" w:color="auto"/>
        <w:left w:val="none" w:sz="0" w:space="0" w:color="auto"/>
        <w:bottom w:val="none" w:sz="0" w:space="0" w:color="auto"/>
        <w:right w:val="none" w:sz="0" w:space="0" w:color="auto"/>
      </w:divBdr>
    </w:div>
    <w:div w:id="775103936">
      <w:bodyDiv w:val="1"/>
      <w:marLeft w:val="0"/>
      <w:marRight w:val="0"/>
      <w:marTop w:val="0"/>
      <w:marBottom w:val="0"/>
      <w:divBdr>
        <w:top w:val="none" w:sz="0" w:space="0" w:color="auto"/>
        <w:left w:val="none" w:sz="0" w:space="0" w:color="auto"/>
        <w:bottom w:val="none" w:sz="0" w:space="0" w:color="auto"/>
        <w:right w:val="none" w:sz="0" w:space="0" w:color="auto"/>
      </w:divBdr>
    </w:div>
    <w:div w:id="781266941">
      <w:bodyDiv w:val="1"/>
      <w:marLeft w:val="0"/>
      <w:marRight w:val="0"/>
      <w:marTop w:val="0"/>
      <w:marBottom w:val="0"/>
      <w:divBdr>
        <w:top w:val="none" w:sz="0" w:space="0" w:color="auto"/>
        <w:left w:val="none" w:sz="0" w:space="0" w:color="auto"/>
        <w:bottom w:val="none" w:sz="0" w:space="0" w:color="auto"/>
        <w:right w:val="none" w:sz="0" w:space="0" w:color="auto"/>
      </w:divBdr>
    </w:div>
    <w:div w:id="782579595">
      <w:bodyDiv w:val="1"/>
      <w:marLeft w:val="0"/>
      <w:marRight w:val="0"/>
      <w:marTop w:val="0"/>
      <w:marBottom w:val="0"/>
      <w:divBdr>
        <w:top w:val="none" w:sz="0" w:space="0" w:color="auto"/>
        <w:left w:val="none" w:sz="0" w:space="0" w:color="auto"/>
        <w:bottom w:val="none" w:sz="0" w:space="0" w:color="auto"/>
        <w:right w:val="none" w:sz="0" w:space="0" w:color="auto"/>
      </w:divBdr>
    </w:div>
    <w:div w:id="783772304">
      <w:bodyDiv w:val="1"/>
      <w:marLeft w:val="0"/>
      <w:marRight w:val="0"/>
      <w:marTop w:val="0"/>
      <w:marBottom w:val="0"/>
      <w:divBdr>
        <w:top w:val="none" w:sz="0" w:space="0" w:color="auto"/>
        <w:left w:val="none" w:sz="0" w:space="0" w:color="auto"/>
        <w:bottom w:val="none" w:sz="0" w:space="0" w:color="auto"/>
        <w:right w:val="none" w:sz="0" w:space="0" w:color="auto"/>
      </w:divBdr>
    </w:div>
    <w:div w:id="788357500">
      <w:bodyDiv w:val="1"/>
      <w:marLeft w:val="0"/>
      <w:marRight w:val="0"/>
      <w:marTop w:val="0"/>
      <w:marBottom w:val="0"/>
      <w:divBdr>
        <w:top w:val="none" w:sz="0" w:space="0" w:color="auto"/>
        <w:left w:val="none" w:sz="0" w:space="0" w:color="auto"/>
        <w:bottom w:val="none" w:sz="0" w:space="0" w:color="auto"/>
        <w:right w:val="none" w:sz="0" w:space="0" w:color="auto"/>
      </w:divBdr>
      <w:divsChild>
        <w:div w:id="22830566">
          <w:marLeft w:val="0"/>
          <w:marRight w:val="0"/>
          <w:marTop w:val="0"/>
          <w:marBottom w:val="0"/>
          <w:divBdr>
            <w:top w:val="none" w:sz="0" w:space="0" w:color="auto"/>
            <w:left w:val="none" w:sz="0" w:space="0" w:color="auto"/>
            <w:bottom w:val="none" w:sz="0" w:space="0" w:color="auto"/>
            <w:right w:val="none" w:sz="0" w:space="0" w:color="auto"/>
          </w:divBdr>
        </w:div>
        <w:div w:id="81921050">
          <w:marLeft w:val="0"/>
          <w:marRight w:val="0"/>
          <w:marTop w:val="0"/>
          <w:marBottom w:val="0"/>
          <w:divBdr>
            <w:top w:val="none" w:sz="0" w:space="0" w:color="auto"/>
            <w:left w:val="none" w:sz="0" w:space="0" w:color="auto"/>
            <w:bottom w:val="none" w:sz="0" w:space="0" w:color="auto"/>
            <w:right w:val="none" w:sz="0" w:space="0" w:color="auto"/>
          </w:divBdr>
        </w:div>
        <w:div w:id="184561846">
          <w:marLeft w:val="0"/>
          <w:marRight w:val="0"/>
          <w:marTop w:val="0"/>
          <w:marBottom w:val="0"/>
          <w:divBdr>
            <w:top w:val="none" w:sz="0" w:space="0" w:color="auto"/>
            <w:left w:val="none" w:sz="0" w:space="0" w:color="auto"/>
            <w:bottom w:val="none" w:sz="0" w:space="0" w:color="auto"/>
            <w:right w:val="none" w:sz="0" w:space="0" w:color="auto"/>
          </w:divBdr>
        </w:div>
        <w:div w:id="339165105">
          <w:marLeft w:val="0"/>
          <w:marRight w:val="0"/>
          <w:marTop w:val="0"/>
          <w:marBottom w:val="0"/>
          <w:divBdr>
            <w:top w:val="none" w:sz="0" w:space="0" w:color="auto"/>
            <w:left w:val="none" w:sz="0" w:space="0" w:color="auto"/>
            <w:bottom w:val="none" w:sz="0" w:space="0" w:color="auto"/>
            <w:right w:val="none" w:sz="0" w:space="0" w:color="auto"/>
          </w:divBdr>
        </w:div>
        <w:div w:id="379938803">
          <w:marLeft w:val="0"/>
          <w:marRight w:val="0"/>
          <w:marTop w:val="0"/>
          <w:marBottom w:val="0"/>
          <w:divBdr>
            <w:top w:val="none" w:sz="0" w:space="0" w:color="auto"/>
            <w:left w:val="none" w:sz="0" w:space="0" w:color="auto"/>
            <w:bottom w:val="none" w:sz="0" w:space="0" w:color="auto"/>
            <w:right w:val="none" w:sz="0" w:space="0" w:color="auto"/>
          </w:divBdr>
        </w:div>
        <w:div w:id="625042828">
          <w:marLeft w:val="0"/>
          <w:marRight w:val="0"/>
          <w:marTop w:val="0"/>
          <w:marBottom w:val="0"/>
          <w:divBdr>
            <w:top w:val="none" w:sz="0" w:space="0" w:color="auto"/>
            <w:left w:val="none" w:sz="0" w:space="0" w:color="auto"/>
            <w:bottom w:val="none" w:sz="0" w:space="0" w:color="auto"/>
            <w:right w:val="none" w:sz="0" w:space="0" w:color="auto"/>
          </w:divBdr>
        </w:div>
        <w:div w:id="840967798">
          <w:marLeft w:val="0"/>
          <w:marRight w:val="0"/>
          <w:marTop w:val="0"/>
          <w:marBottom w:val="0"/>
          <w:divBdr>
            <w:top w:val="none" w:sz="0" w:space="0" w:color="auto"/>
            <w:left w:val="none" w:sz="0" w:space="0" w:color="auto"/>
            <w:bottom w:val="none" w:sz="0" w:space="0" w:color="auto"/>
            <w:right w:val="none" w:sz="0" w:space="0" w:color="auto"/>
          </w:divBdr>
        </w:div>
        <w:div w:id="1263411832">
          <w:marLeft w:val="0"/>
          <w:marRight w:val="0"/>
          <w:marTop w:val="0"/>
          <w:marBottom w:val="0"/>
          <w:divBdr>
            <w:top w:val="none" w:sz="0" w:space="0" w:color="auto"/>
            <w:left w:val="none" w:sz="0" w:space="0" w:color="auto"/>
            <w:bottom w:val="none" w:sz="0" w:space="0" w:color="auto"/>
            <w:right w:val="none" w:sz="0" w:space="0" w:color="auto"/>
          </w:divBdr>
        </w:div>
        <w:div w:id="1421875383">
          <w:marLeft w:val="0"/>
          <w:marRight w:val="0"/>
          <w:marTop w:val="0"/>
          <w:marBottom w:val="0"/>
          <w:divBdr>
            <w:top w:val="none" w:sz="0" w:space="0" w:color="auto"/>
            <w:left w:val="none" w:sz="0" w:space="0" w:color="auto"/>
            <w:bottom w:val="none" w:sz="0" w:space="0" w:color="auto"/>
            <w:right w:val="none" w:sz="0" w:space="0" w:color="auto"/>
          </w:divBdr>
        </w:div>
        <w:div w:id="1459952618">
          <w:marLeft w:val="0"/>
          <w:marRight w:val="0"/>
          <w:marTop w:val="0"/>
          <w:marBottom w:val="0"/>
          <w:divBdr>
            <w:top w:val="none" w:sz="0" w:space="0" w:color="auto"/>
            <w:left w:val="none" w:sz="0" w:space="0" w:color="auto"/>
            <w:bottom w:val="none" w:sz="0" w:space="0" w:color="auto"/>
            <w:right w:val="none" w:sz="0" w:space="0" w:color="auto"/>
          </w:divBdr>
        </w:div>
        <w:div w:id="1550611520">
          <w:marLeft w:val="0"/>
          <w:marRight w:val="0"/>
          <w:marTop w:val="0"/>
          <w:marBottom w:val="0"/>
          <w:divBdr>
            <w:top w:val="none" w:sz="0" w:space="0" w:color="auto"/>
            <w:left w:val="none" w:sz="0" w:space="0" w:color="auto"/>
            <w:bottom w:val="none" w:sz="0" w:space="0" w:color="auto"/>
            <w:right w:val="none" w:sz="0" w:space="0" w:color="auto"/>
          </w:divBdr>
        </w:div>
        <w:div w:id="1563829361">
          <w:marLeft w:val="0"/>
          <w:marRight w:val="0"/>
          <w:marTop w:val="0"/>
          <w:marBottom w:val="0"/>
          <w:divBdr>
            <w:top w:val="none" w:sz="0" w:space="0" w:color="auto"/>
            <w:left w:val="none" w:sz="0" w:space="0" w:color="auto"/>
            <w:bottom w:val="none" w:sz="0" w:space="0" w:color="auto"/>
            <w:right w:val="none" w:sz="0" w:space="0" w:color="auto"/>
          </w:divBdr>
        </w:div>
        <w:div w:id="1625844054">
          <w:marLeft w:val="0"/>
          <w:marRight w:val="0"/>
          <w:marTop w:val="0"/>
          <w:marBottom w:val="0"/>
          <w:divBdr>
            <w:top w:val="none" w:sz="0" w:space="0" w:color="auto"/>
            <w:left w:val="none" w:sz="0" w:space="0" w:color="auto"/>
            <w:bottom w:val="none" w:sz="0" w:space="0" w:color="auto"/>
            <w:right w:val="none" w:sz="0" w:space="0" w:color="auto"/>
          </w:divBdr>
        </w:div>
        <w:div w:id="1969166191">
          <w:marLeft w:val="0"/>
          <w:marRight w:val="0"/>
          <w:marTop w:val="0"/>
          <w:marBottom w:val="0"/>
          <w:divBdr>
            <w:top w:val="none" w:sz="0" w:space="0" w:color="auto"/>
            <w:left w:val="none" w:sz="0" w:space="0" w:color="auto"/>
            <w:bottom w:val="none" w:sz="0" w:space="0" w:color="auto"/>
            <w:right w:val="none" w:sz="0" w:space="0" w:color="auto"/>
          </w:divBdr>
        </w:div>
      </w:divsChild>
    </w:div>
    <w:div w:id="790975877">
      <w:bodyDiv w:val="1"/>
      <w:marLeft w:val="0"/>
      <w:marRight w:val="0"/>
      <w:marTop w:val="0"/>
      <w:marBottom w:val="0"/>
      <w:divBdr>
        <w:top w:val="none" w:sz="0" w:space="0" w:color="auto"/>
        <w:left w:val="none" w:sz="0" w:space="0" w:color="auto"/>
        <w:bottom w:val="none" w:sz="0" w:space="0" w:color="auto"/>
        <w:right w:val="none" w:sz="0" w:space="0" w:color="auto"/>
      </w:divBdr>
    </w:div>
    <w:div w:id="797530734">
      <w:bodyDiv w:val="1"/>
      <w:marLeft w:val="0"/>
      <w:marRight w:val="0"/>
      <w:marTop w:val="0"/>
      <w:marBottom w:val="0"/>
      <w:divBdr>
        <w:top w:val="none" w:sz="0" w:space="0" w:color="auto"/>
        <w:left w:val="none" w:sz="0" w:space="0" w:color="auto"/>
        <w:bottom w:val="none" w:sz="0" w:space="0" w:color="auto"/>
        <w:right w:val="none" w:sz="0" w:space="0" w:color="auto"/>
      </w:divBdr>
      <w:divsChild>
        <w:div w:id="1395546096">
          <w:marLeft w:val="0"/>
          <w:marRight w:val="0"/>
          <w:marTop w:val="0"/>
          <w:marBottom w:val="0"/>
          <w:divBdr>
            <w:top w:val="none" w:sz="0" w:space="0" w:color="auto"/>
            <w:left w:val="none" w:sz="0" w:space="0" w:color="auto"/>
            <w:bottom w:val="none" w:sz="0" w:space="0" w:color="auto"/>
            <w:right w:val="none" w:sz="0" w:space="0" w:color="auto"/>
          </w:divBdr>
          <w:divsChild>
            <w:div w:id="93600104">
              <w:marLeft w:val="0"/>
              <w:marRight w:val="0"/>
              <w:marTop w:val="0"/>
              <w:marBottom w:val="0"/>
              <w:divBdr>
                <w:top w:val="none" w:sz="0" w:space="0" w:color="auto"/>
                <w:left w:val="none" w:sz="0" w:space="0" w:color="auto"/>
                <w:bottom w:val="none" w:sz="0" w:space="0" w:color="auto"/>
                <w:right w:val="none" w:sz="0" w:space="0" w:color="auto"/>
              </w:divBdr>
            </w:div>
            <w:div w:id="130246835">
              <w:marLeft w:val="0"/>
              <w:marRight w:val="0"/>
              <w:marTop w:val="0"/>
              <w:marBottom w:val="0"/>
              <w:divBdr>
                <w:top w:val="none" w:sz="0" w:space="0" w:color="auto"/>
                <w:left w:val="none" w:sz="0" w:space="0" w:color="auto"/>
                <w:bottom w:val="none" w:sz="0" w:space="0" w:color="auto"/>
                <w:right w:val="none" w:sz="0" w:space="0" w:color="auto"/>
              </w:divBdr>
            </w:div>
            <w:div w:id="275914905">
              <w:marLeft w:val="0"/>
              <w:marRight w:val="0"/>
              <w:marTop w:val="0"/>
              <w:marBottom w:val="0"/>
              <w:divBdr>
                <w:top w:val="none" w:sz="0" w:space="0" w:color="auto"/>
                <w:left w:val="none" w:sz="0" w:space="0" w:color="auto"/>
                <w:bottom w:val="none" w:sz="0" w:space="0" w:color="auto"/>
                <w:right w:val="none" w:sz="0" w:space="0" w:color="auto"/>
              </w:divBdr>
            </w:div>
            <w:div w:id="276454430">
              <w:marLeft w:val="0"/>
              <w:marRight w:val="0"/>
              <w:marTop w:val="0"/>
              <w:marBottom w:val="0"/>
              <w:divBdr>
                <w:top w:val="none" w:sz="0" w:space="0" w:color="auto"/>
                <w:left w:val="none" w:sz="0" w:space="0" w:color="auto"/>
                <w:bottom w:val="none" w:sz="0" w:space="0" w:color="auto"/>
                <w:right w:val="none" w:sz="0" w:space="0" w:color="auto"/>
              </w:divBdr>
            </w:div>
            <w:div w:id="326713657">
              <w:marLeft w:val="0"/>
              <w:marRight w:val="0"/>
              <w:marTop w:val="0"/>
              <w:marBottom w:val="0"/>
              <w:divBdr>
                <w:top w:val="none" w:sz="0" w:space="0" w:color="auto"/>
                <w:left w:val="none" w:sz="0" w:space="0" w:color="auto"/>
                <w:bottom w:val="none" w:sz="0" w:space="0" w:color="auto"/>
                <w:right w:val="none" w:sz="0" w:space="0" w:color="auto"/>
              </w:divBdr>
            </w:div>
            <w:div w:id="405566328">
              <w:marLeft w:val="0"/>
              <w:marRight w:val="0"/>
              <w:marTop w:val="0"/>
              <w:marBottom w:val="0"/>
              <w:divBdr>
                <w:top w:val="none" w:sz="0" w:space="0" w:color="auto"/>
                <w:left w:val="none" w:sz="0" w:space="0" w:color="auto"/>
                <w:bottom w:val="none" w:sz="0" w:space="0" w:color="auto"/>
                <w:right w:val="none" w:sz="0" w:space="0" w:color="auto"/>
              </w:divBdr>
            </w:div>
            <w:div w:id="432938186">
              <w:marLeft w:val="0"/>
              <w:marRight w:val="0"/>
              <w:marTop w:val="0"/>
              <w:marBottom w:val="0"/>
              <w:divBdr>
                <w:top w:val="none" w:sz="0" w:space="0" w:color="auto"/>
                <w:left w:val="none" w:sz="0" w:space="0" w:color="auto"/>
                <w:bottom w:val="none" w:sz="0" w:space="0" w:color="auto"/>
                <w:right w:val="none" w:sz="0" w:space="0" w:color="auto"/>
              </w:divBdr>
            </w:div>
            <w:div w:id="562109474">
              <w:marLeft w:val="0"/>
              <w:marRight w:val="0"/>
              <w:marTop w:val="0"/>
              <w:marBottom w:val="0"/>
              <w:divBdr>
                <w:top w:val="none" w:sz="0" w:space="0" w:color="auto"/>
                <w:left w:val="none" w:sz="0" w:space="0" w:color="auto"/>
                <w:bottom w:val="none" w:sz="0" w:space="0" w:color="auto"/>
                <w:right w:val="none" w:sz="0" w:space="0" w:color="auto"/>
              </w:divBdr>
            </w:div>
            <w:div w:id="588344598">
              <w:marLeft w:val="0"/>
              <w:marRight w:val="0"/>
              <w:marTop w:val="0"/>
              <w:marBottom w:val="0"/>
              <w:divBdr>
                <w:top w:val="none" w:sz="0" w:space="0" w:color="auto"/>
                <w:left w:val="none" w:sz="0" w:space="0" w:color="auto"/>
                <w:bottom w:val="none" w:sz="0" w:space="0" w:color="auto"/>
                <w:right w:val="none" w:sz="0" w:space="0" w:color="auto"/>
              </w:divBdr>
            </w:div>
            <w:div w:id="601840474">
              <w:marLeft w:val="0"/>
              <w:marRight w:val="0"/>
              <w:marTop w:val="0"/>
              <w:marBottom w:val="0"/>
              <w:divBdr>
                <w:top w:val="none" w:sz="0" w:space="0" w:color="auto"/>
                <w:left w:val="none" w:sz="0" w:space="0" w:color="auto"/>
                <w:bottom w:val="none" w:sz="0" w:space="0" w:color="auto"/>
                <w:right w:val="none" w:sz="0" w:space="0" w:color="auto"/>
              </w:divBdr>
            </w:div>
            <w:div w:id="729495346">
              <w:marLeft w:val="0"/>
              <w:marRight w:val="0"/>
              <w:marTop w:val="0"/>
              <w:marBottom w:val="0"/>
              <w:divBdr>
                <w:top w:val="none" w:sz="0" w:space="0" w:color="auto"/>
                <w:left w:val="none" w:sz="0" w:space="0" w:color="auto"/>
                <w:bottom w:val="none" w:sz="0" w:space="0" w:color="auto"/>
                <w:right w:val="none" w:sz="0" w:space="0" w:color="auto"/>
              </w:divBdr>
            </w:div>
            <w:div w:id="832570348">
              <w:marLeft w:val="0"/>
              <w:marRight w:val="0"/>
              <w:marTop w:val="0"/>
              <w:marBottom w:val="0"/>
              <w:divBdr>
                <w:top w:val="none" w:sz="0" w:space="0" w:color="auto"/>
                <w:left w:val="none" w:sz="0" w:space="0" w:color="auto"/>
                <w:bottom w:val="none" w:sz="0" w:space="0" w:color="auto"/>
                <w:right w:val="none" w:sz="0" w:space="0" w:color="auto"/>
              </w:divBdr>
            </w:div>
            <w:div w:id="868569988">
              <w:marLeft w:val="0"/>
              <w:marRight w:val="0"/>
              <w:marTop w:val="0"/>
              <w:marBottom w:val="0"/>
              <w:divBdr>
                <w:top w:val="none" w:sz="0" w:space="0" w:color="auto"/>
                <w:left w:val="none" w:sz="0" w:space="0" w:color="auto"/>
                <w:bottom w:val="none" w:sz="0" w:space="0" w:color="auto"/>
                <w:right w:val="none" w:sz="0" w:space="0" w:color="auto"/>
              </w:divBdr>
            </w:div>
            <w:div w:id="870652929">
              <w:marLeft w:val="0"/>
              <w:marRight w:val="0"/>
              <w:marTop w:val="0"/>
              <w:marBottom w:val="0"/>
              <w:divBdr>
                <w:top w:val="none" w:sz="0" w:space="0" w:color="auto"/>
                <w:left w:val="none" w:sz="0" w:space="0" w:color="auto"/>
                <w:bottom w:val="none" w:sz="0" w:space="0" w:color="auto"/>
                <w:right w:val="none" w:sz="0" w:space="0" w:color="auto"/>
              </w:divBdr>
            </w:div>
            <w:div w:id="984553825">
              <w:marLeft w:val="0"/>
              <w:marRight w:val="0"/>
              <w:marTop w:val="0"/>
              <w:marBottom w:val="0"/>
              <w:divBdr>
                <w:top w:val="none" w:sz="0" w:space="0" w:color="auto"/>
                <w:left w:val="none" w:sz="0" w:space="0" w:color="auto"/>
                <w:bottom w:val="none" w:sz="0" w:space="0" w:color="auto"/>
                <w:right w:val="none" w:sz="0" w:space="0" w:color="auto"/>
              </w:divBdr>
            </w:div>
            <w:div w:id="1081835267">
              <w:marLeft w:val="0"/>
              <w:marRight w:val="0"/>
              <w:marTop w:val="0"/>
              <w:marBottom w:val="0"/>
              <w:divBdr>
                <w:top w:val="none" w:sz="0" w:space="0" w:color="auto"/>
                <w:left w:val="none" w:sz="0" w:space="0" w:color="auto"/>
                <w:bottom w:val="none" w:sz="0" w:space="0" w:color="auto"/>
                <w:right w:val="none" w:sz="0" w:space="0" w:color="auto"/>
              </w:divBdr>
            </w:div>
            <w:div w:id="1124080283">
              <w:marLeft w:val="0"/>
              <w:marRight w:val="0"/>
              <w:marTop w:val="0"/>
              <w:marBottom w:val="0"/>
              <w:divBdr>
                <w:top w:val="none" w:sz="0" w:space="0" w:color="auto"/>
                <w:left w:val="none" w:sz="0" w:space="0" w:color="auto"/>
                <w:bottom w:val="none" w:sz="0" w:space="0" w:color="auto"/>
                <w:right w:val="none" w:sz="0" w:space="0" w:color="auto"/>
              </w:divBdr>
            </w:div>
            <w:div w:id="1157190304">
              <w:marLeft w:val="0"/>
              <w:marRight w:val="0"/>
              <w:marTop w:val="0"/>
              <w:marBottom w:val="0"/>
              <w:divBdr>
                <w:top w:val="none" w:sz="0" w:space="0" w:color="auto"/>
                <w:left w:val="none" w:sz="0" w:space="0" w:color="auto"/>
                <w:bottom w:val="none" w:sz="0" w:space="0" w:color="auto"/>
                <w:right w:val="none" w:sz="0" w:space="0" w:color="auto"/>
              </w:divBdr>
            </w:div>
            <w:div w:id="1608392614">
              <w:marLeft w:val="0"/>
              <w:marRight w:val="0"/>
              <w:marTop w:val="0"/>
              <w:marBottom w:val="0"/>
              <w:divBdr>
                <w:top w:val="none" w:sz="0" w:space="0" w:color="auto"/>
                <w:left w:val="none" w:sz="0" w:space="0" w:color="auto"/>
                <w:bottom w:val="none" w:sz="0" w:space="0" w:color="auto"/>
                <w:right w:val="none" w:sz="0" w:space="0" w:color="auto"/>
              </w:divBdr>
            </w:div>
            <w:div w:id="1609047499">
              <w:marLeft w:val="0"/>
              <w:marRight w:val="0"/>
              <w:marTop w:val="0"/>
              <w:marBottom w:val="0"/>
              <w:divBdr>
                <w:top w:val="none" w:sz="0" w:space="0" w:color="auto"/>
                <w:left w:val="none" w:sz="0" w:space="0" w:color="auto"/>
                <w:bottom w:val="none" w:sz="0" w:space="0" w:color="auto"/>
                <w:right w:val="none" w:sz="0" w:space="0" w:color="auto"/>
              </w:divBdr>
            </w:div>
            <w:div w:id="1687437341">
              <w:marLeft w:val="0"/>
              <w:marRight w:val="0"/>
              <w:marTop w:val="0"/>
              <w:marBottom w:val="0"/>
              <w:divBdr>
                <w:top w:val="none" w:sz="0" w:space="0" w:color="auto"/>
                <w:left w:val="none" w:sz="0" w:space="0" w:color="auto"/>
                <w:bottom w:val="none" w:sz="0" w:space="0" w:color="auto"/>
                <w:right w:val="none" w:sz="0" w:space="0" w:color="auto"/>
              </w:divBdr>
            </w:div>
            <w:div w:id="1696536729">
              <w:marLeft w:val="0"/>
              <w:marRight w:val="0"/>
              <w:marTop w:val="0"/>
              <w:marBottom w:val="0"/>
              <w:divBdr>
                <w:top w:val="none" w:sz="0" w:space="0" w:color="auto"/>
                <w:left w:val="none" w:sz="0" w:space="0" w:color="auto"/>
                <w:bottom w:val="none" w:sz="0" w:space="0" w:color="auto"/>
                <w:right w:val="none" w:sz="0" w:space="0" w:color="auto"/>
              </w:divBdr>
            </w:div>
            <w:div w:id="1987542000">
              <w:marLeft w:val="0"/>
              <w:marRight w:val="0"/>
              <w:marTop w:val="0"/>
              <w:marBottom w:val="0"/>
              <w:divBdr>
                <w:top w:val="none" w:sz="0" w:space="0" w:color="auto"/>
                <w:left w:val="none" w:sz="0" w:space="0" w:color="auto"/>
                <w:bottom w:val="none" w:sz="0" w:space="0" w:color="auto"/>
                <w:right w:val="none" w:sz="0" w:space="0" w:color="auto"/>
              </w:divBdr>
            </w:div>
            <w:div w:id="202554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31889">
      <w:bodyDiv w:val="1"/>
      <w:marLeft w:val="0"/>
      <w:marRight w:val="0"/>
      <w:marTop w:val="0"/>
      <w:marBottom w:val="0"/>
      <w:divBdr>
        <w:top w:val="none" w:sz="0" w:space="0" w:color="auto"/>
        <w:left w:val="none" w:sz="0" w:space="0" w:color="auto"/>
        <w:bottom w:val="none" w:sz="0" w:space="0" w:color="auto"/>
        <w:right w:val="none" w:sz="0" w:space="0" w:color="auto"/>
      </w:divBdr>
    </w:div>
    <w:div w:id="802965498">
      <w:bodyDiv w:val="1"/>
      <w:marLeft w:val="0"/>
      <w:marRight w:val="0"/>
      <w:marTop w:val="0"/>
      <w:marBottom w:val="0"/>
      <w:divBdr>
        <w:top w:val="none" w:sz="0" w:space="0" w:color="auto"/>
        <w:left w:val="none" w:sz="0" w:space="0" w:color="auto"/>
        <w:bottom w:val="none" w:sz="0" w:space="0" w:color="auto"/>
        <w:right w:val="none" w:sz="0" w:space="0" w:color="auto"/>
      </w:divBdr>
    </w:div>
    <w:div w:id="805784651">
      <w:bodyDiv w:val="1"/>
      <w:marLeft w:val="0"/>
      <w:marRight w:val="0"/>
      <w:marTop w:val="0"/>
      <w:marBottom w:val="0"/>
      <w:divBdr>
        <w:top w:val="none" w:sz="0" w:space="0" w:color="auto"/>
        <w:left w:val="none" w:sz="0" w:space="0" w:color="auto"/>
        <w:bottom w:val="none" w:sz="0" w:space="0" w:color="auto"/>
        <w:right w:val="none" w:sz="0" w:space="0" w:color="auto"/>
      </w:divBdr>
    </w:div>
    <w:div w:id="813258143">
      <w:bodyDiv w:val="1"/>
      <w:marLeft w:val="0"/>
      <w:marRight w:val="0"/>
      <w:marTop w:val="0"/>
      <w:marBottom w:val="0"/>
      <w:divBdr>
        <w:top w:val="none" w:sz="0" w:space="0" w:color="auto"/>
        <w:left w:val="none" w:sz="0" w:space="0" w:color="auto"/>
        <w:bottom w:val="none" w:sz="0" w:space="0" w:color="auto"/>
        <w:right w:val="none" w:sz="0" w:space="0" w:color="auto"/>
      </w:divBdr>
    </w:div>
    <w:div w:id="815494081">
      <w:bodyDiv w:val="1"/>
      <w:marLeft w:val="0"/>
      <w:marRight w:val="0"/>
      <w:marTop w:val="0"/>
      <w:marBottom w:val="0"/>
      <w:divBdr>
        <w:top w:val="none" w:sz="0" w:space="0" w:color="auto"/>
        <w:left w:val="none" w:sz="0" w:space="0" w:color="auto"/>
        <w:bottom w:val="none" w:sz="0" w:space="0" w:color="auto"/>
        <w:right w:val="none" w:sz="0" w:space="0" w:color="auto"/>
      </w:divBdr>
    </w:div>
    <w:div w:id="817041459">
      <w:bodyDiv w:val="1"/>
      <w:marLeft w:val="0"/>
      <w:marRight w:val="0"/>
      <w:marTop w:val="0"/>
      <w:marBottom w:val="0"/>
      <w:divBdr>
        <w:top w:val="none" w:sz="0" w:space="0" w:color="auto"/>
        <w:left w:val="none" w:sz="0" w:space="0" w:color="auto"/>
        <w:bottom w:val="none" w:sz="0" w:space="0" w:color="auto"/>
        <w:right w:val="none" w:sz="0" w:space="0" w:color="auto"/>
      </w:divBdr>
    </w:div>
    <w:div w:id="817502034">
      <w:bodyDiv w:val="1"/>
      <w:marLeft w:val="0"/>
      <w:marRight w:val="0"/>
      <w:marTop w:val="0"/>
      <w:marBottom w:val="0"/>
      <w:divBdr>
        <w:top w:val="none" w:sz="0" w:space="0" w:color="auto"/>
        <w:left w:val="none" w:sz="0" w:space="0" w:color="auto"/>
        <w:bottom w:val="none" w:sz="0" w:space="0" w:color="auto"/>
        <w:right w:val="none" w:sz="0" w:space="0" w:color="auto"/>
      </w:divBdr>
    </w:div>
    <w:div w:id="819269809">
      <w:bodyDiv w:val="1"/>
      <w:marLeft w:val="0"/>
      <w:marRight w:val="0"/>
      <w:marTop w:val="0"/>
      <w:marBottom w:val="0"/>
      <w:divBdr>
        <w:top w:val="none" w:sz="0" w:space="0" w:color="auto"/>
        <w:left w:val="none" w:sz="0" w:space="0" w:color="auto"/>
        <w:bottom w:val="none" w:sz="0" w:space="0" w:color="auto"/>
        <w:right w:val="none" w:sz="0" w:space="0" w:color="auto"/>
      </w:divBdr>
    </w:div>
    <w:div w:id="820390080">
      <w:bodyDiv w:val="1"/>
      <w:marLeft w:val="0"/>
      <w:marRight w:val="0"/>
      <w:marTop w:val="0"/>
      <w:marBottom w:val="0"/>
      <w:divBdr>
        <w:top w:val="none" w:sz="0" w:space="0" w:color="auto"/>
        <w:left w:val="none" w:sz="0" w:space="0" w:color="auto"/>
        <w:bottom w:val="none" w:sz="0" w:space="0" w:color="auto"/>
        <w:right w:val="none" w:sz="0" w:space="0" w:color="auto"/>
      </w:divBdr>
    </w:div>
    <w:div w:id="830022637">
      <w:bodyDiv w:val="1"/>
      <w:marLeft w:val="0"/>
      <w:marRight w:val="0"/>
      <w:marTop w:val="0"/>
      <w:marBottom w:val="0"/>
      <w:divBdr>
        <w:top w:val="none" w:sz="0" w:space="0" w:color="auto"/>
        <w:left w:val="none" w:sz="0" w:space="0" w:color="auto"/>
        <w:bottom w:val="none" w:sz="0" w:space="0" w:color="auto"/>
        <w:right w:val="none" w:sz="0" w:space="0" w:color="auto"/>
      </w:divBdr>
    </w:div>
    <w:div w:id="834031564">
      <w:bodyDiv w:val="1"/>
      <w:marLeft w:val="0"/>
      <w:marRight w:val="0"/>
      <w:marTop w:val="0"/>
      <w:marBottom w:val="0"/>
      <w:divBdr>
        <w:top w:val="none" w:sz="0" w:space="0" w:color="auto"/>
        <w:left w:val="none" w:sz="0" w:space="0" w:color="auto"/>
        <w:bottom w:val="none" w:sz="0" w:space="0" w:color="auto"/>
        <w:right w:val="none" w:sz="0" w:space="0" w:color="auto"/>
      </w:divBdr>
    </w:div>
    <w:div w:id="837382437">
      <w:bodyDiv w:val="1"/>
      <w:marLeft w:val="0"/>
      <w:marRight w:val="0"/>
      <w:marTop w:val="0"/>
      <w:marBottom w:val="0"/>
      <w:divBdr>
        <w:top w:val="none" w:sz="0" w:space="0" w:color="auto"/>
        <w:left w:val="none" w:sz="0" w:space="0" w:color="auto"/>
        <w:bottom w:val="none" w:sz="0" w:space="0" w:color="auto"/>
        <w:right w:val="none" w:sz="0" w:space="0" w:color="auto"/>
      </w:divBdr>
    </w:div>
    <w:div w:id="837503789">
      <w:bodyDiv w:val="1"/>
      <w:marLeft w:val="0"/>
      <w:marRight w:val="0"/>
      <w:marTop w:val="0"/>
      <w:marBottom w:val="0"/>
      <w:divBdr>
        <w:top w:val="none" w:sz="0" w:space="0" w:color="auto"/>
        <w:left w:val="none" w:sz="0" w:space="0" w:color="auto"/>
        <w:bottom w:val="none" w:sz="0" w:space="0" w:color="auto"/>
        <w:right w:val="none" w:sz="0" w:space="0" w:color="auto"/>
      </w:divBdr>
    </w:div>
    <w:div w:id="840046586">
      <w:bodyDiv w:val="1"/>
      <w:marLeft w:val="0"/>
      <w:marRight w:val="0"/>
      <w:marTop w:val="0"/>
      <w:marBottom w:val="0"/>
      <w:divBdr>
        <w:top w:val="none" w:sz="0" w:space="0" w:color="auto"/>
        <w:left w:val="none" w:sz="0" w:space="0" w:color="auto"/>
        <w:bottom w:val="none" w:sz="0" w:space="0" w:color="auto"/>
        <w:right w:val="none" w:sz="0" w:space="0" w:color="auto"/>
      </w:divBdr>
    </w:div>
    <w:div w:id="849415147">
      <w:bodyDiv w:val="1"/>
      <w:marLeft w:val="0"/>
      <w:marRight w:val="0"/>
      <w:marTop w:val="0"/>
      <w:marBottom w:val="0"/>
      <w:divBdr>
        <w:top w:val="none" w:sz="0" w:space="0" w:color="auto"/>
        <w:left w:val="none" w:sz="0" w:space="0" w:color="auto"/>
        <w:bottom w:val="none" w:sz="0" w:space="0" w:color="auto"/>
        <w:right w:val="none" w:sz="0" w:space="0" w:color="auto"/>
      </w:divBdr>
    </w:div>
    <w:div w:id="851990009">
      <w:bodyDiv w:val="1"/>
      <w:marLeft w:val="0"/>
      <w:marRight w:val="0"/>
      <w:marTop w:val="0"/>
      <w:marBottom w:val="0"/>
      <w:divBdr>
        <w:top w:val="none" w:sz="0" w:space="0" w:color="auto"/>
        <w:left w:val="none" w:sz="0" w:space="0" w:color="auto"/>
        <w:bottom w:val="none" w:sz="0" w:space="0" w:color="auto"/>
        <w:right w:val="none" w:sz="0" w:space="0" w:color="auto"/>
      </w:divBdr>
    </w:div>
    <w:div w:id="853887316">
      <w:bodyDiv w:val="1"/>
      <w:marLeft w:val="0"/>
      <w:marRight w:val="0"/>
      <w:marTop w:val="0"/>
      <w:marBottom w:val="0"/>
      <w:divBdr>
        <w:top w:val="none" w:sz="0" w:space="0" w:color="auto"/>
        <w:left w:val="none" w:sz="0" w:space="0" w:color="auto"/>
        <w:bottom w:val="none" w:sz="0" w:space="0" w:color="auto"/>
        <w:right w:val="none" w:sz="0" w:space="0" w:color="auto"/>
      </w:divBdr>
    </w:div>
    <w:div w:id="857112193">
      <w:bodyDiv w:val="1"/>
      <w:marLeft w:val="0"/>
      <w:marRight w:val="0"/>
      <w:marTop w:val="0"/>
      <w:marBottom w:val="0"/>
      <w:divBdr>
        <w:top w:val="none" w:sz="0" w:space="0" w:color="auto"/>
        <w:left w:val="none" w:sz="0" w:space="0" w:color="auto"/>
        <w:bottom w:val="none" w:sz="0" w:space="0" w:color="auto"/>
        <w:right w:val="none" w:sz="0" w:space="0" w:color="auto"/>
      </w:divBdr>
    </w:div>
    <w:div w:id="861286052">
      <w:bodyDiv w:val="1"/>
      <w:marLeft w:val="0"/>
      <w:marRight w:val="0"/>
      <w:marTop w:val="0"/>
      <w:marBottom w:val="0"/>
      <w:divBdr>
        <w:top w:val="none" w:sz="0" w:space="0" w:color="auto"/>
        <w:left w:val="none" w:sz="0" w:space="0" w:color="auto"/>
        <w:bottom w:val="none" w:sz="0" w:space="0" w:color="auto"/>
        <w:right w:val="none" w:sz="0" w:space="0" w:color="auto"/>
      </w:divBdr>
    </w:div>
    <w:div w:id="864710958">
      <w:bodyDiv w:val="1"/>
      <w:marLeft w:val="0"/>
      <w:marRight w:val="0"/>
      <w:marTop w:val="0"/>
      <w:marBottom w:val="0"/>
      <w:divBdr>
        <w:top w:val="none" w:sz="0" w:space="0" w:color="auto"/>
        <w:left w:val="none" w:sz="0" w:space="0" w:color="auto"/>
        <w:bottom w:val="none" w:sz="0" w:space="0" w:color="auto"/>
        <w:right w:val="none" w:sz="0" w:space="0" w:color="auto"/>
      </w:divBdr>
    </w:div>
    <w:div w:id="871647215">
      <w:bodyDiv w:val="1"/>
      <w:marLeft w:val="0"/>
      <w:marRight w:val="0"/>
      <w:marTop w:val="0"/>
      <w:marBottom w:val="0"/>
      <w:divBdr>
        <w:top w:val="none" w:sz="0" w:space="0" w:color="auto"/>
        <w:left w:val="none" w:sz="0" w:space="0" w:color="auto"/>
        <w:bottom w:val="none" w:sz="0" w:space="0" w:color="auto"/>
        <w:right w:val="none" w:sz="0" w:space="0" w:color="auto"/>
      </w:divBdr>
    </w:div>
    <w:div w:id="871965669">
      <w:bodyDiv w:val="1"/>
      <w:marLeft w:val="0"/>
      <w:marRight w:val="0"/>
      <w:marTop w:val="0"/>
      <w:marBottom w:val="0"/>
      <w:divBdr>
        <w:top w:val="none" w:sz="0" w:space="0" w:color="auto"/>
        <w:left w:val="none" w:sz="0" w:space="0" w:color="auto"/>
        <w:bottom w:val="none" w:sz="0" w:space="0" w:color="auto"/>
        <w:right w:val="none" w:sz="0" w:space="0" w:color="auto"/>
      </w:divBdr>
      <w:divsChild>
        <w:div w:id="1335455146">
          <w:marLeft w:val="0"/>
          <w:marRight w:val="0"/>
          <w:marTop w:val="0"/>
          <w:marBottom w:val="0"/>
          <w:divBdr>
            <w:top w:val="none" w:sz="0" w:space="0" w:color="auto"/>
            <w:left w:val="none" w:sz="0" w:space="0" w:color="auto"/>
            <w:bottom w:val="none" w:sz="0" w:space="0" w:color="auto"/>
            <w:right w:val="none" w:sz="0" w:space="0" w:color="auto"/>
          </w:divBdr>
        </w:div>
      </w:divsChild>
    </w:div>
    <w:div w:id="873999466">
      <w:bodyDiv w:val="1"/>
      <w:marLeft w:val="0"/>
      <w:marRight w:val="0"/>
      <w:marTop w:val="0"/>
      <w:marBottom w:val="0"/>
      <w:divBdr>
        <w:top w:val="none" w:sz="0" w:space="0" w:color="auto"/>
        <w:left w:val="none" w:sz="0" w:space="0" w:color="auto"/>
        <w:bottom w:val="none" w:sz="0" w:space="0" w:color="auto"/>
        <w:right w:val="none" w:sz="0" w:space="0" w:color="auto"/>
      </w:divBdr>
    </w:div>
    <w:div w:id="874999735">
      <w:bodyDiv w:val="1"/>
      <w:marLeft w:val="0"/>
      <w:marRight w:val="0"/>
      <w:marTop w:val="0"/>
      <w:marBottom w:val="0"/>
      <w:divBdr>
        <w:top w:val="none" w:sz="0" w:space="0" w:color="auto"/>
        <w:left w:val="none" w:sz="0" w:space="0" w:color="auto"/>
        <w:bottom w:val="none" w:sz="0" w:space="0" w:color="auto"/>
        <w:right w:val="none" w:sz="0" w:space="0" w:color="auto"/>
      </w:divBdr>
    </w:div>
    <w:div w:id="875964204">
      <w:bodyDiv w:val="1"/>
      <w:marLeft w:val="0"/>
      <w:marRight w:val="0"/>
      <w:marTop w:val="0"/>
      <w:marBottom w:val="0"/>
      <w:divBdr>
        <w:top w:val="none" w:sz="0" w:space="0" w:color="auto"/>
        <w:left w:val="none" w:sz="0" w:space="0" w:color="auto"/>
        <w:bottom w:val="none" w:sz="0" w:space="0" w:color="auto"/>
        <w:right w:val="none" w:sz="0" w:space="0" w:color="auto"/>
      </w:divBdr>
    </w:div>
    <w:div w:id="878706846">
      <w:bodyDiv w:val="1"/>
      <w:marLeft w:val="0"/>
      <w:marRight w:val="0"/>
      <w:marTop w:val="0"/>
      <w:marBottom w:val="0"/>
      <w:divBdr>
        <w:top w:val="none" w:sz="0" w:space="0" w:color="auto"/>
        <w:left w:val="none" w:sz="0" w:space="0" w:color="auto"/>
        <w:bottom w:val="none" w:sz="0" w:space="0" w:color="auto"/>
        <w:right w:val="none" w:sz="0" w:space="0" w:color="auto"/>
      </w:divBdr>
    </w:div>
    <w:div w:id="880436340">
      <w:bodyDiv w:val="1"/>
      <w:marLeft w:val="0"/>
      <w:marRight w:val="0"/>
      <w:marTop w:val="0"/>
      <w:marBottom w:val="0"/>
      <w:divBdr>
        <w:top w:val="none" w:sz="0" w:space="0" w:color="auto"/>
        <w:left w:val="none" w:sz="0" w:space="0" w:color="auto"/>
        <w:bottom w:val="none" w:sz="0" w:space="0" w:color="auto"/>
        <w:right w:val="none" w:sz="0" w:space="0" w:color="auto"/>
      </w:divBdr>
    </w:div>
    <w:div w:id="881677852">
      <w:bodyDiv w:val="1"/>
      <w:marLeft w:val="0"/>
      <w:marRight w:val="0"/>
      <w:marTop w:val="0"/>
      <w:marBottom w:val="0"/>
      <w:divBdr>
        <w:top w:val="none" w:sz="0" w:space="0" w:color="auto"/>
        <w:left w:val="none" w:sz="0" w:space="0" w:color="auto"/>
        <w:bottom w:val="none" w:sz="0" w:space="0" w:color="auto"/>
        <w:right w:val="none" w:sz="0" w:space="0" w:color="auto"/>
      </w:divBdr>
      <w:divsChild>
        <w:div w:id="580605082">
          <w:marLeft w:val="0"/>
          <w:marRight w:val="0"/>
          <w:marTop w:val="0"/>
          <w:marBottom w:val="0"/>
          <w:divBdr>
            <w:top w:val="none" w:sz="0" w:space="0" w:color="auto"/>
            <w:left w:val="none" w:sz="0" w:space="0" w:color="auto"/>
            <w:bottom w:val="none" w:sz="0" w:space="0" w:color="auto"/>
            <w:right w:val="none" w:sz="0" w:space="0" w:color="auto"/>
          </w:divBdr>
          <w:divsChild>
            <w:div w:id="980842619">
              <w:marLeft w:val="0"/>
              <w:marRight w:val="0"/>
              <w:marTop w:val="0"/>
              <w:marBottom w:val="0"/>
              <w:divBdr>
                <w:top w:val="none" w:sz="0" w:space="0" w:color="auto"/>
                <w:left w:val="none" w:sz="0" w:space="0" w:color="auto"/>
                <w:bottom w:val="none" w:sz="0" w:space="0" w:color="auto"/>
                <w:right w:val="none" w:sz="0" w:space="0" w:color="auto"/>
              </w:divBdr>
              <w:divsChild>
                <w:div w:id="703555619">
                  <w:marLeft w:val="0"/>
                  <w:marRight w:val="0"/>
                  <w:marTop w:val="0"/>
                  <w:marBottom w:val="150"/>
                  <w:divBdr>
                    <w:top w:val="none" w:sz="0" w:space="0" w:color="auto"/>
                    <w:left w:val="none" w:sz="0" w:space="0" w:color="auto"/>
                    <w:bottom w:val="none" w:sz="0" w:space="0" w:color="auto"/>
                    <w:right w:val="none" w:sz="0" w:space="0" w:color="auto"/>
                  </w:divBdr>
                  <w:divsChild>
                    <w:div w:id="1585643901">
                      <w:marLeft w:val="0"/>
                      <w:marRight w:val="0"/>
                      <w:marTop w:val="0"/>
                      <w:marBottom w:val="150"/>
                      <w:divBdr>
                        <w:top w:val="none" w:sz="0" w:space="0" w:color="auto"/>
                        <w:left w:val="none" w:sz="0" w:space="0" w:color="auto"/>
                        <w:bottom w:val="none" w:sz="0" w:space="0" w:color="auto"/>
                        <w:right w:val="none" w:sz="0" w:space="0" w:color="auto"/>
                      </w:divBdr>
                      <w:divsChild>
                        <w:div w:id="24734958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5488047">
      <w:bodyDiv w:val="1"/>
      <w:marLeft w:val="0"/>
      <w:marRight w:val="0"/>
      <w:marTop w:val="0"/>
      <w:marBottom w:val="0"/>
      <w:divBdr>
        <w:top w:val="none" w:sz="0" w:space="0" w:color="auto"/>
        <w:left w:val="none" w:sz="0" w:space="0" w:color="auto"/>
        <w:bottom w:val="none" w:sz="0" w:space="0" w:color="auto"/>
        <w:right w:val="none" w:sz="0" w:space="0" w:color="auto"/>
      </w:divBdr>
      <w:divsChild>
        <w:div w:id="1871604484">
          <w:marLeft w:val="0"/>
          <w:marRight w:val="0"/>
          <w:marTop w:val="0"/>
          <w:marBottom w:val="0"/>
          <w:divBdr>
            <w:top w:val="none" w:sz="0" w:space="0" w:color="auto"/>
            <w:left w:val="none" w:sz="0" w:space="0" w:color="auto"/>
            <w:bottom w:val="none" w:sz="0" w:space="0" w:color="auto"/>
            <w:right w:val="none" w:sz="0" w:space="0" w:color="auto"/>
          </w:divBdr>
          <w:divsChild>
            <w:div w:id="1255699070">
              <w:marLeft w:val="0"/>
              <w:marRight w:val="0"/>
              <w:marTop w:val="0"/>
              <w:marBottom w:val="0"/>
              <w:divBdr>
                <w:top w:val="none" w:sz="0" w:space="0" w:color="auto"/>
                <w:left w:val="none" w:sz="0" w:space="0" w:color="auto"/>
                <w:bottom w:val="none" w:sz="0" w:space="0" w:color="auto"/>
                <w:right w:val="none" w:sz="0" w:space="0" w:color="auto"/>
              </w:divBdr>
            </w:div>
          </w:divsChild>
        </w:div>
        <w:div w:id="595870272">
          <w:marLeft w:val="0"/>
          <w:marRight w:val="0"/>
          <w:marTop w:val="0"/>
          <w:marBottom w:val="0"/>
          <w:divBdr>
            <w:top w:val="none" w:sz="0" w:space="0" w:color="auto"/>
            <w:left w:val="none" w:sz="0" w:space="0" w:color="auto"/>
            <w:bottom w:val="none" w:sz="0" w:space="0" w:color="auto"/>
            <w:right w:val="none" w:sz="0" w:space="0" w:color="auto"/>
          </w:divBdr>
          <w:divsChild>
            <w:div w:id="318729066">
              <w:marLeft w:val="0"/>
              <w:marRight w:val="0"/>
              <w:marTop w:val="0"/>
              <w:marBottom w:val="0"/>
              <w:divBdr>
                <w:top w:val="none" w:sz="0" w:space="0" w:color="auto"/>
                <w:left w:val="none" w:sz="0" w:space="0" w:color="auto"/>
                <w:bottom w:val="none" w:sz="0" w:space="0" w:color="auto"/>
                <w:right w:val="none" w:sz="0" w:space="0" w:color="auto"/>
              </w:divBdr>
            </w:div>
            <w:div w:id="173620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346113">
      <w:bodyDiv w:val="1"/>
      <w:marLeft w:val="0"/>
      <w:marRight w:val="0"/>
      <w:marTop w:val="0"/>
      <w:marBottom w:val="0"/>
      <w:divBdr>
        <w:top w:val="none" w:sz="0" w:space="0" w:color="auto"/>
        <w:left w:val="none" w:sz="0" w:space="0" w:color="auto"/>
        <w:bottom w:val="none" w:sz="0" w:space="0" w:color="auto"/>
        <w:right w:val="none" w:sz="0" w:space="0" w:color="auto"/>
      </w:divBdr>
    </w:div>
    <w:div w:id="894585668">
      <w:bodyDiv w:val="1"/>
      <w:marLeft w:val="0"/>
      <w:marRight w:val="0"/>
      <w:marTop w:val="0"/>
      <w:marBottom w:val="0"/>
      <w:divBdr>
        <w:top w:val="none" w:sz="0" w:space="0" w:color="auto"/>
        <w:left w:val="none" w:sz="0" w:space="0" w:color="auto"/>
        <w:bottom w:val="none" w:sz="0" w:space="0" w:color="auto"/>
        <w:right w:val="none" w:sz="0" w:space="0" w:color="auto"/>
      </w:divBdr>
    </w:div>
    <w:div w:id="895119101">
      <w:bodyDiv w:val="1"/>
      <w:marLeft w:val="0"/>
      <w:marRight w:val="0"/>
      <w:marTop w:val="0"/>
      <w:marBottom w:val="0"/>
      <w:divBdr>
        <w:top w:val="none" w:sz="0" w:space="0" w:color="auto"/>
        <w:left w:val="none" w:sz="0" w:space="0" w:color="auto"/>
        <w:bottom w:val="none" w:sz="0" w:space="0" w:color="auto"/>
        <w:right w:val="none" w:sz="0" w:space="0" w:color="auto"/>
      </w:divBdr>
    </w:div>
    <w:div w:id="895773661">
      <w:bodyDiv w:val="1"/>
      <w:marLeft w:val="0"/>
      <w:marRight w:val="0"/>
      <w:marTop w:val="0"/>
      <w:marBottom w:val="0"/>
      <w:divBdr>
        <w:top w:val="none" w:sz="0" w:space="0" w:color="auto"/>
        <w:left w:val="none" w:sz="0" w:space="0" w:color="auto"/>
        <w:bottom w:val="none" w:sz="0" w:space="0" w:color="auto"/>
        <w:right w:val="none" w:sz="0" w:space="0" w:color="auto"/>
      </w:divBdr>
    </w:div>
    <w:div w:id="896546114">
      <w:bodyDiv w:val="1"/>
      <w:marLeft w:val="0"/>
      <w:marRight w:val="0"/>
      <w:marTop w:val="0"/>
      <w:marBottom w:val="0"/>
      <w:divBdr>
        <w:top w:val="none" w:sz="0" w:space="0" w:color="auto"/>
        <w:left w:val="none" w:sz="0" w:space="0" w:color="auto"/>
        <w:bottom w:val="none" w:sz="0" w:space="0" w:color="auto"/>
        <w:right w:val="none" w:sz="0" w:space="0" w:color="auto"/>
      </w:divBdr>
    </w:div>
    <w:div w:id="897016705">
      <w:bodyDiv w:val="1"/>
      <w:marLeft w:val="0"/>
      <w:marRight w:val="0"/>
      <w:marTop w:val="0"/>
      <w:marBottom w:val="0"/>
      <w:divBdr>
        <w:top w:val="none" w:sz="0" w:space="0" w:color="auto"/>
        <w:left w:val="none" w:sz="0" w:space="0" w:color="auto"/>
        <w:bottom w:val="none" w:sz="0" w:space="0" w:color="auto"/>
        <w:right w:val="none" w:sz="0" w:space="0" w:color="auto"/>
      </w:divBdr>
    </w:div>
    <w:div w:id="897516095">
      <w:bodyDiv w:val="1"/>
      <w:marLeft w:val="0"/>
      <w:marRight w:val="0"/>
      <w:marTop w:val="0"/>
      <w:marBottom w:val="0"/>
      <w:divBdr>
        <w:top w:val="none" w:sz="0" w:space="0" w:color="auto"/>
        <w:left w:val="none" w:sz="0" w:space="0" w:color="auto"/>
        <w:bottom w:val="none" w:sz="0" w:space="0" w:color="auto"/>
        <w:right w:val="none" w:sz="0" w:space="0" w:color="auto"/>
      </w:divBdr>
    </w:div>
    <w:div w:id="898830317">
      <w:bodyDiv w:val="1"/>
      <w:marLeft w:val="0"/>
      <w:marRight w:val="0"/>
      <w:marTop w:val="0"/>
      <w:marBottom w:val="0"/>
      <w:divBdr>
        <w:top w:val="none" w:sz="0" w:space="0" w:color="auto"/>
        <w:left w:val="none" w:sz="0" w:space="0" w:color="auto"/>
        <w:bottom w:val="none" w:sz="0" w:space="0" w:color="auto"/>
        <w:right w:val="none" w:sz="0" w:space="0" w:color="auto"/>
      </w:divBdr>
    </w:div>
    <w:div w:id="899437296">
      <w:bodyDiv w:val="1"/>
      <w:marLeft w:val="0"/>
      <w:marRight w:val="0"/>
      <w:marTop w:val="0"/>
      <w:marBottom w:val="0"/>
      <w:divBdr>
        <w:top w:val="none" w:sz="0" w:space="0" w:color="auto"/>
        <w:left w:val="none" w:sz="0" w:space="0" w:color="auto"/>
        <w:bottom w:val="none" w:sz="0" w:space="0" w:color="auto"/>
        <w:right w:val="none" w:sz="0" w:space="0" w:color="auto"/>
      </w:divBdr>
    </w:div>
    <w:div w:id="899637575">
      <w:bodyDiv w:val="1"/>
      <w:marLeft w:val="0"/>
      <w:marRight w:val="0"/>
      <w:marTop w:val="0"/>
      <w:marBottom w:val="0"/>
      <w:divBdr>
        <w:top w:val="none" w:sz="0" w:space="0" w:color="auto"/>
        <w:left w:val="none" w:sz="0" w:space="0" w:color="auto"/>
        <w:bottom w:val="none" w:sz="0" w:space="0" w:color="auto"/>
        <w:right w:val="none" w:sz="0" w:space="0" w:color="auto"/>
      </w:divBdr>
    </w:div>
    <w:div w:id="903224476">
      <w:bodyDiv w:val="1"/>
      <w:marLeft w:val="0"/>
      <w:marRight w:val="0"/>
      <w:marTop w:val="0"/>
      <w:marBottom w:val="0"/>
      <w:divBdr>
        <w:top w:val="none" w:sz="0" w:space="0" w:color="auto"/>
        <w:left w:val="none" w:sz="0" w:space="0" w:color="auto"/>
        <w:bottom w:val="none" w:sz="0" w:space="0" w:color="auto"/>
        <w:right w:val="none" w:sz="0" w:space="0" w:color="auto"/>
      </w:divBdr>
    </w:div>
    <w:div w:id="904030969">
      <w:bodyDiv w:val="1"/>
      <w:marLeft w:val="0"/>
      <w:marRight w:val="0"/>
      <w:marTop w:val="0"/>
      <w:marBottom w:val="0"/>
      <w:divBdr>
        <w:top w:val="none" w:sz="0" w:space="0" w:color="auto"/>
        <w:left w:val="none" w:sz="0" w:space="0" w:color="auto"/>
        <w:bottom w:val="none" w:sz="0" w:space="0" w:color="auto"/>
        <w:right w:val="none" w:sz="0" w:space="0" w:color="auto"/>
      </w:divBdr>
    </w:div>
    <w:div w:id="904683334">
      <w:bodyDiv w:val="1"/>
      <w:marLeft w:val="0"/>
      <w:marRight w:val="0"/>
      <w:marTop w:val="0"/>
      <w:marBottom w:val="0"/>
      <w:divBdr>
        <w:top w:val="none" w:sz="0" w:space="0" w:color="auto"/>
        <w:left w:val="none" w:sz="0" w:space="0" w:color="auto"/>
        <w:bottom w:val="none" w:sz="0" w:space="0" w:color="auto"/>
        <w:right w:val="none" w:sz="0" w:space="0" w:color="auto"/>
      </w:divBdr>
      <w:divsChild>
        <w:div w:id="120417082">
          <w:marLeft w:val="0"/>
          <w:marRight w:val="0"/>
          <w:marTop w:val="0"/>
          <w:marBottom w:val="0"/>
          <w:divBdr>
            <w:top w:val="none" w:sz="0" w:space="0" w:color="auto"/>
            <w:left w:val="none" w:sz="0" w:space="0" w:color="auto"/>
            <w:bottom w:val="none" w:sz="0" w:space="0" w:color="auto"/>
            <w:right w:val="none" w:sz="0" w:space="0" w:color="auto"/>
          </w:divBdr>
        </w:div>
        <w:div w:id="387000287">
          <w:marLeft w:val="0"/>
          <w:marRight w:val="0"/>
          <w:marTop w:val="0"/>
          <w:marBottom w:val="0"/>
          <w:divBdr>
            <w:top w:val="none" w:sz="0" w:space="0" w:color="auto"/>
            <w:left w:val="none" w:sz="0" w:space="0" w:color="auto"/>
            <w:bottom w:val="none" w:sz="0" w:space="0" w:color="auto"/>
            <w:right w:val="none" w:sz="0" w:space="0" w:color="auto"/>
          </w:divBdr>
        </w:div>
        <w:div w:id="580679508">
          <w:marLeft w:val="0"/>
          <w:marRight w:val="0"/>
          <w:marTop w:val="0"/>
          <w:marBottom w:val="0"/>
          <w:divBdr>
            <w:top w:val="none" w:sz="0" w:space="0" w:color="auto"/>
            <w:left w:val="none" w:sz="0" w:space="0" w:color="auto"/>
            <w:bottom w:val="none" w:sz="0" w:space="0" w:color="auto"/>
            <w:right w:val="none" w:sz="0" w:space="0" w:color="auto"/>
          </w:divBdr>
        </w:div>
        <w:div w:id="619335857">
          <w:marLeft w:val="0"/>
          <w:marRight w:val="0"/>
          <w:marTop w:val="0"/>
          <w:marBottom w:val="0"/>
          <w:divBdr>
            <w:top w:val="none" w:sz="0" w:space="0" w:color="auto"/>
            <w:left w:val="none" w:sz="0" w:space="0" w:color="auto"/>
            <w:bottom w:val="none" w:sz="0" w:space="0" w:color="auto"/>
            <w:right w:val="none" w:sz="0" w:space="0" w:color="auto"/>
          </w:divBdr>
        </w:div>
        <w:div w:id="691613083">
          <w:marLeft w:val="0"/>
          <w:marRight w:val="0"/>
          <w:marTop w:val="0"/>
          <w:marBottom w:val="0"/>
          <w:divBdr>
            <w:top w:val="none" w:sz="0" w:space="0" w:color="auto"/>
            <w:left w:val="none" w:sz="0" w:space="0" w:color="auto"/>
            <w:bottom w:val="none" w:sz="0" w:space="0" w:color="auto"/>
            <w:right w:val="none" w:sz="0" w:space="0" w:color="auto"/>
          </w:divBdr>
        </w:div>
        <w:div w:id="793332573">
          <w:marLeft w:val="0"/>
          <w:marRight w:val="0"/>
          <w:marTop w:val="0"/>
          <w:marBottom w:val="0"/>
          <w:divBdr>
            <w:top w:val="none" w:sz="0" w:space="0" w:color="auto"/>
            <w:left w:val="none" w:sz="0" w:space="0" w:color="auto"/>
            <w:bottom w:val="none" w:sz="0" w:space="0" w:color="auto"/>
            <w:right w:val="none" w:sz="0" w:space="0" w:color="auto"/>
          </w:divBdr>
        </w:div>
        <w:div w:id="1254242579">
          <w:marLeft w:val="0"/>
          <w:marRight w:val="0"/>
          <w:marTop w:val="0"/>
          <w:marBottom w:val="0"/>
          <w:divBdr>
            <w:top w:val="none" w:sz="0" w:space="0" w:color="auto"/>
            <w:left w:val="none" w:sz="0" w:space="0" w:color="auto"/>
            <w:bottom w:val="none" w:sz="0" w:space="0" w:color="auto"/>
            <w:right w:val="none" w:sz="0" w:space="0" w:color="auto"/>
          </w:divBdr>
        </w:div>
      </w:divsChild>
    </w:div>
    <w:div w:id="909074511">
      <w:bodyDiv w:val="1"/>
      <w:marLeft w:val="0"/>
      <w:marRight w:val="0"/>
      <w:marTop w:val="0"/>
      <w:marBottom w:val="0"/>
      <w:divBdr>
        <w:top w:val="none" w:sz="0" w:space="0" w:color="auto"/>
        <w:left w:val="none" w:sz="0" w:space="0" w:color="auto"/>
        <w:bottom w:val="none" w:sz="0" w:space="0" w:color="auto"/>
        <w:right w:val="none" w:sz="0" w:space="0" w:color="auto"/>
      </w:divBdr>
    </w:div>
    <w:div w:id="910237736">
      <w:bodyDiv w:val="1"/>
      <w:marLeft w:val="0"/>
      <w:marRight w:val="0"/>
      <w:marTop w:val="0"/>
      <w:marBottom w:val="0"/>
      <w:divBdr>
        <w:top w:val="none" w:sz="0" w:space="0" w:color="auto"/>
        <w:left w:val="none" w:sz="0" w:space="0" w:color="auto"/>
        <w:bottom w:val="none" w:sz="0" w:space="0" w:color="auto"/>
        <w:right w:val="none" w:sz="0" w:space="0" w:color="auto"/>
      </w:divBdr>
      <w:divsChild>
        <w:div w:id="1328289932">
          <w:marLeft w:val="0"/>
          <w:marRight w:val="0"/>
          <w:marTop w:val="0"/>
          <w:marBottom w:val="0"/>
          <w:divBdr>
            <w:top w:val="none" w:sz="0" w:space="0" w:color="auto"/>
            <w:left w:val="none" w:sz="0" w:space="0" w:color="auto"/>
            <w:bottom w:val="none" w:sz="0" w:space="0" w:color="auto"/>
            <w:right w:val="none" w:sz="0" w:space="0" w:color="auto"/>
          </w:divBdr>
        </w:div>
      </w:divsChild>
    </w:div>
    <w:div w:id="914246146">
      <w:bodyDiv w:val="1"/>
      <w:marLeft w:val="0"/>
      <w:marRight w:val="0"/>
      <w:marTop w:val="0"/>
      <w:marBottom w:val="0"/>
      <w:divBdr>
        <w:top w:val="none" w:sz="0" w:space="0" w:color="auto"/>
        <w:left w:val="none" w:sz="0" w:space="0" w:color="auto"/>
        <w:bottom w:val="none" w:sz="0" w:space="0" w:color="auto"/>
        <w:right w:val="none" w:sz="0" w:space="0" w:color="auto"/>
      </w:divBdr>
    </w:div>
    <w:div w:id="915361068">
      <w:bodyDiv w:val="1"/>
      <w:marLeft w:val="0"/>
      <w:marRight w:val="0"/>
      <w:marTop w:val="0"/>
      <w:marBottom w:val="0"/>
      <w:divBdr>
        <w:top w:val="none" w:sz="0" w:space="0" w:color="auto"/>
        <w:left w:val="none" w:sz="0" w:space="0" w:color="auto"/>
        <w:bottom w:val="none" w:sz="0" w:space="0" w:color="auto"/>
        <w:right w:val="none" w:sz="0" w:space="0" w:color="auto"/>
      </w:divBdr>
    </w:div>
    <w:div w:id="919171544">
      <w:bodyDiv w:val="1"/>
      <w:marLeft w:val="0"/>
      <w:marRight w:val="0"/>
      <w:marTop w:val="0"/>
      <w:marBottom w:val="0"/>
      <w:divBdr>
        <w:top w:val="none" w:sz="0" w:space="0" w:color="auto"/>
        <w:left w:val="none" w:sz="0" w:space="0" w:color="auto"/>
        <w:bottom w:val="none" w:sz="0" w:space="0" w:color="auto"/>
        <w:right w:val="none" w:sz="0" w:space="0" w:color="auto"/>
      </w:divBdr>
    </w:div>
    <w:div w:id="932475565">
      <w:bodyDiv w:val="1"/>
      <w:marLeft w:val="0"/>
      <w:marRight w:val="0"/>
      <w:marTop w:val="0"/>
      <w:marBottom w:val="0"/>
      <w:divBdr>
        <w:top w:val="none" w:sz="0" w:space="0" w:color="auto"/>
        <w:left w:val="none" w:sz="0" w:space="0" w:color="auto"/>
        <w:bottom w:val="none" w:sz="0" w:space="0" w:color="auto"/>
        <w:right w:val="none" w:sz="0" w:space="0" w:color="auto"/>
      </w:divBdr>
    </w:div>
    <w:div w:id="940064737">
      <w:bodyDiv w:val="1"/>
      <w:marLeft w:val="0"/>
      <w:marRight w:val="0"/>
      <w:marTop w:val="0"/>
      <w:marBottom w:val="0"/>
      <w:divBdr>
        <w:top w:val="none" w:sz="0" w:space="0" w:color="auto"/>
        <w:left w:val="none" w:sz="0" w:space="0" w:color="auto"/>
        <w:bottom w:val="none" w:sz="0" w:space="0" w:color="auto"/>
        <w:right w:val="none" w:sz="0" w:space="0" w:color="auto"/>
      </w:divBdr>
    </w:div>
    <w:div w:id="940378964">
      <w:bodyDiv w:val="1"/>
      <w:marLeft w:val="0"/>
      <w:marRight w:val="0"/>
      <w:marTop w:val="0"/>
      <w:marBottom w:val="0"/>
      <w:divBdr>
        <w:top w:val="none" w:sz="0" w:space="0" w:color="auto"/>
        <w:left w:val="none" w:sz="0" w:space="0" w:color="auto"/>
        <w:bottom w:val="none" w:sz="0" w:space="0" w:color="auto"/>
        <w:right w:val="none" w:sz="0" w:space="0" w:color="auto"/>
      </w:divBdr>
    </w:div>
    <w:div w:id="941425077">
      <w:bodyDiv w:val="1"/>
      <w:marLeft w:val="0"/>
      <w:marRight w:val="0"/>
      <w:marTop w:val="0"/>
      <w:marBottom w:val="0"/>
      <w:divBdr>
        <w:top w:val="none" w:sz="0" w:space="0" w:color="auto"/>
        <w:left w:val="none" w:sz="0" w:space="0" w:color="auto"/>
        <w:bottom w:val="none" w:sz="0" w:space="0" w:color="auto"/>
        <w:right w:val="none" w:sz="0" w:space="0" w:color="auto"/>
      </w:divBdr>
    </w:div>
    <w:div w:id="941835920">
      <w:bodyDiv w:val="1"/>
      <w:marLeft w:val="0"/>
      <w:marRight w:val="0"/>
      <w:marTop w:val="0"/>
      <w:marBottom w:val="0"/>
      <w:divBdr>
        <w:top w:val="none" w:sz="0" w:space="0" w:color="auto"/>
        <w:left w:val="none" w:sz="0" w:space="0" w:color="auto"/>
        <w:bottom w:val="none" w:sz="0" w:space="0" w:color="auto"/>
        <w:right w:val="none" w:sz="0" w:space="0" w:color="auto"/>
      </w:divBdr>
    </w:div>
    <w:div w:id="947276136">
      <w:bodyDiv w:val="1"/>
      <w:marLeft w:val="0"/>
      <w:marRight w:val="0"/>
      <w:marTop w:val="0"/>
      <w:marBottom w:val="0"/>
      <w:divBdr>
        <w:top w:val="none" w:sz="0" w:space="0" w:color="auto"/>
        <w:left w:val="none" w:sz="0" w:space="0" w:color="auto"/>
        <w:bottom w:val="none" w:sz="0" w:space="0" w:color="auto"/>
        <w:right w:val="none" w:sz="0" w:space="0" w:color="auto"/>
      </w:divBdr>
    </w:div>
    <w:div w:id="948977183">
      <w:bodyDiv w:val="1"/>
      <w:marLeft w:val="0"/>
      <w:marRight w:val="0"/>
      <w:marTop w:val="0"/>
      <w:marBottom w:val="0"/>
      <w:divBdr>
        <w:top w:val="none" w:sz="0" w:space="0" w:color="auto"/>
        <w:left w:val="none" w:sz="0" w:space="0" w:color="auto"/>
        <w:bottom w:val="none" w:sz="0" w:space="0" w:color="auto"/>
        <w:right w:val="none" w:sz="0" w:space="0" w:color="auto"/>
      </w:divBdr>
    </w:div>
    <w:div w:id="951598225">
      <w:bodyDiv w:val="1"/>
      <w:marLeft w:val="0"/>
      <w:marRight w:val="0"/>
      <w:marTop w:val="0"/>
      <w:marBottom w:val="0"/>
      <w:divBdr>
        <w:top w:val="none" w:sz="0" w:space="0" w:color="auto"/>
        <w:left w:val="none" w:sz="0" w:space="0" w:color="auto"/>
        <w:bottom w:val="none" w:sz="0" w:space="0" w:color="auto"/>
        <w:right w:val="none" w:sz="0" w:space="0" w:color="auto"/>
      </w:divBdr>
    </w:div>
    <w:div w:id="951932982">
      <w:bodyDiv w:val="1"/>
      <w:marLeft w:val="0"/>
      <w:marRight w:val="0"/>
      <w:marTop w:val="0"/>
      <w:marBottom w:val="0"/>
      <w:divBdr>
        <w:top w:val="none" w:sz="0" w:space="0" w:color="auto"/>
        <w:left w:val="none" w:sz="0" w:space="0" w:color="auto"/>
        <w:bottom w:val="none" w:sz="0" w:space="0" w:color="auto"/>
        <w:right w:val="none" w:sz="0" w:space="0" w:color="auto"/>
      </w:divBdr>
    </w:div>
    <w:div w:id="953559115">
      <w:bodyDiv w:val="1"/>
      <w:marLeft w:val="0"/>
      <w:marRight w:val="0"/>
      <w:marTop w:val="0"/>
      <w:marBottom w:val="0"/>
      <w:divBdr>
        <w:top w:val="none" w:sz="0" w:space="0" w:color="auto"/>
        <w:left w:val="none" w:sz="0" w:space="0" w:color="auto"/>
        <w:bottom w:val="none" w:sz="0" w:space="0" w:color="auto"/>
        <w:right w:val="none" w:sz="0" w:space="0" w:color="auto"/>
      </w:divBdr>
      <w:divsChild>
        <w:div w:id="1708212954">
          <w:marLeft w:val="0"/>
          <w:marRight w:val="0"/>
          <w:marTop w:val="0"/>
          <w:marBottom w:val="0"/>
          <w:divBdr>
            <w:top w:val="none" w:sz="0" w:space="0" w:color="auto"/>
            <w:left w:val="none" w:sz="0" w:space="0" w:color="auto"/>
            <w:bottom w:val="none" w:sz="0" w:space="0" w:color="auto"/>
            <w:right w:val="none" w:sz="0" w:space="0" w:color="auto"/>
          </w:divBdr>
          <w:divsChild>
            <w:div w:id="617950194">
              <w:marLeft w:val="0"/>
              <w:marRight w:val="0"/>
              <w:marTop w:val="0"/>
              <w:marBottom w:val="0"/>
              <w:divBdr>
                <w:top w:val="none" w:sz="0" w:space="0" w:color="auto"/>
                <w:left w:val="none" w:sz="0" w:space="0" w:color="auto"/>
                <w:bottom w:val="none" w:sz="0" w:space="0" w:color="auto"/>
                <w:right w:val="none" w:sz="0" w:space="0" w:color="auto"/>
              </w:divBdr>
              <w:divsChild>
                <w:div w:id="1804998892">
                  <w:marLeft w:val="0"/>
                  <w:marRight w:val="0"/>
                  <w:marTop w:val="0"/>
                  <w:marBottom w:val="150"/>
                  <w:divBdr>
                    <w:top w:val="none" w:sz="0" w:space="0" w:color="auto"/>
                    <w:left w:val="none" w:sz="0" w:space="0" w:color="auto"/>
                    <w:bottom w:val="none" w:sz="0" w:space="0" w:color="auto"/>
                    <w:right w:val="none" w:sz="0" w:space="0" w:color="auto"/>
                  </w:divBdr>
                  <w:divsChild>
                    <w:div w:id="1276670383">
                      <w:marLeft w:val="0"/>
                      <w:marRight w:val="0"/>
                      <w:marTop w:val="0"/>
                      <w:marBottom w:val="150"/>
                      <w:divBdr>
                        <w:top w:val="none" w:sz="0" w:space="0" w:color="auto"/>
                        <w:left w:val="none" w:sz="0" w:space="0" w:color="auto"/>
                        <w:bottom w:val="none" w:sz="0" w:space="0" w:color="auto"/>
                        <w:right w:val="none" w:sz="0" w:space="0" w:color="auto"/>
                      </w:divBdr>
                      <w:divsChild>
                        <w:div w:id="206189758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3757172">
      <w:bodyDiv w:val="1"/>
      <w:marLeft w:val="0"/>
      <w:marRight w:val="0"/>
      <w:marTop w:val="0"/>
      <w:marBottom w:val="0"/>
      <w:divBdr>
        <w:top w:val="none" w:sz="0" w:space="0" w:color="auto"/>
        <w:left w:val="none" w:sz="0" w:space="0" w:color="auto"/>
        <w:bottom w:val="none" w:sz="0" w:space="0" w:color="auto"/>
        <w:right w:val="none" w:sz="0" w:space="0" w:color="auto"/>
      </w:divBdr>
      <w:divsChild>
        <w:div w:id="132868186">
          <w:marLeft w:val="0"/>
          <w:marRight w:val="0"/>
          <w:marTop w:val="0"/>
          <w:marBottom w:val="0"/>
          <w:divBdr>
            <w:top w:val="none" w:sz="0" w:space="0" w:color="auto"/>
            <w:left w:val="none" w:sz="0" w:space="0" w:color="auto"/>
            <w:bottom w:val="none" w:sz="0" w:space="0" w:color="auto"/>
            <w:right w:val="none" w:sz="0" w:space="0" w:color="auto"/>
          </w:divBdr>
        </w:div>
        <w:div w:id="778450486">
          <w:marLeft w:val="0"/>
          <w:marRight w:val="0"/>
          <w:marTop w:val="0"/>
          <w:marBottom w:val="0"/>
          <w:divBdr>
            <w:top w:val="none" w:sz="0" w:space="0" w:color="auto"/>
            <w:left w:val="none" w:sz="0" w:space="0" w:color="auto"/>
            <w:bottom w:val="none" w:sz="0" w:space="0" w:color="auto"/>
            <w:right w:val="none" w:sz="0" w:space="0" w:color="auto"/>
          </w:divBdr>
        </w:div>
        <w:div w:id="922571482">
          <w:marLeft w:val="0"/>
          <w:marRight w:val="0"/>
          <w:marTop w:val="0"/>
          <w:marBottom w:val="0"/>
          <w:divBdr>
            <w:top w:val="none" w:sz="0" w:space="0" w:color="auto"/>
            <w:left w:val="none" w:sz="0" w:space="0" w:color="auto"/>
            <w:bottom w:val="none" w:sz="0" w:space="0" w:color="auto"/>
            <w:right w:val="none" w:sz="0" w:space="0" w:color="auto"/>
          </w:divBdr>
        </w:div>
        <w:div w:id="1074813376">
          <w:marLeft w:val="0"/>
          <w:marRight w:val="0"/>
          <w:marTop w:val="0"/>
          <w:marBottom w:val="0"/>
          <w:divBdr>
            <w:top w:val="none" w:sz="0" w:space="0" w:color="auto"/>
            <w:left w:val="none" w:sz="0" w:space="0" w:color="auto"/>
            <w:bottom w:val="none" w:sz="0" w:space="0" w:color="auto"/>
            <w:right w:val="none" w:sz="0" w:space="0" w:color="auto"/>
          </w:divBdr>
        </w:div>
        <w:div w:id="1118645022">
          <w:marLeft w:val="0"/>
          <w:marRight w:val="0"/>
          <w:marTop w:val="0"/>
          <w:marBottom w:val="0"/>
          <w:divBdr>
            <w:top w:val="none" w:sz="0" w:space="0" w:color="auto"/>
            <w:left w:val="none" w:sz="0" w:space="0" w:color="auto"/>
            <w:bottom w:val="none" w:sz="0" w:space="0" w:color="auto"/>
            <w:right w:val="none" w:sz="0" w:space="0" w:color="auto"/>
          </w:divBdr>
        </w:div>
        <w:div w:id="1525903473">
          <w:marLeft w:val="0"/>
          <w:marRight w:val="0"/>
          <w:marTop w:val="0"/>
          <w:marBottom w:val="0"/>
          <w:divBdr>
            <w:top w:val="none" w:sz="0" w:space="0" w:color="auto"/>
            <w:left w:val="none" w:sz="0" w:space="0" w:color="auto"/>
            <w:bottom w:val="none" w:sz="0" w:space="0" w:color="auto"/>
            <w:right w:val="none" w:sz="0" w:space="0" w:color="auto"/>
          </w:divBdr>
        </w:div>
        <w:div w:id="1939176268">
          <w:marLeft w:val="0"/>
          <w:marRight w:val="0"/>
          <w:marTop w:val="0"/>
          <w:marBottom w:val="0"/>
          <w:divBdr>
            <w:top w:val="none" w:sz="0" w:space="0" w:color="auto"/>
            <w:left w:val="none" w:sz="0" w:space="0" w:color="auto"/>
            <w:bottom w:val="none" w:sz="0" w:space="0" w:color="auto"/>
            <w:right w:val="none" w:sz="0" w:space="0" w:color="auto"/>
          </w:divBdr>
        </w:div>
        <w:div w:id="1971932161">
          <w:marLeft w:val="0"/>
          <w:marRight w:val="0"/>
          <w:marTop w:val="0"/>
          <w:marBottom w:val="0"/>
          <w:divBdr>
            <w:top w:val="none" w:sz="0" w:space="0" w:color="auto"/>
            <w:left w:val="none" w:sz="0" w:space="0" w:color="auto"/>
            <w:bottom w:val="none" w:sz="0" w:space="0" w:color="auto"/>
            <w:right w:val="none" w:sz="0" w:space="0" w:color="auto"/>
          </w:divBdr>
        </w:div>
      </w:divsChild>
    </w:div>
    <w:div w:id="961769228">
      <w:bodyDiv w:val="1"/>
      <w:marLeft w:val="0"/>
      <w:marRight w:val="0"/>
      <w:marTop w:val="0"/>
      <w:marBottom w:val="0"/>
      <w:divBdr>
        <w:top w:val="none" w:sz="0" w:space="0" w:color="auto"/>
        <w:left w:val="none" w:sz="0" w:space="0" w:color="auto"/>
        <w:bottom w:val="none" w:sz="0" w:space="0" w:color="auto"/>
        <w:right w:val="none" w:sz="0" w:space="0" w:color="auto"/>
      </w:divBdr>
    </w:div>
    <w:div w:id="963656179">
      <w:bodyDiv w:val="1"/>
      <w:marLeft w:val="0"/>
      <w:marRight w:val="0"/>
      <w:marTop w:val="0"/>
      <w:marBottom w:val="0"/>
      <w:divBdr>
        <w:top w:val="none" w:sz="0" w:space="0" w:color="auto"/>
        <w:left w:val="none" w:sz="0" w:space="0" w:color="auto"/>
        <w:bottom w:val="none" w:sz="0" w:space="0" w:color="auto"/>
        <w:right w:val="none" w:sz="0" w:space="0" w:color="auto"/>
      </w:divBdr>
    </w:div>
    <w:div w:id="966084170">
      <w:bodyDiv w:val="1"/>
      <w:marLeft w:val="0"/>
      <w:marRight w:val="0"/>
      <w:marTop w:val="0"/>
      <w:marBottom w:val="0"/>
      <w:divBdr>
        <w:top w:val="none" w:sz="0" w:space="0" w:color="auto"/>
        <w:left w:val="none" w:sz="0" w:space="0" w:color="auto"/>
        <w:bottom w:val="none" w:sz="0" w:space="0" w:color="auto"/>
        <w:right w:val="none" w:sz="0" w:space="0" w:color="auto"/>
      </w:divBdr>
    </w:div>
    <w:div w:id="970089147">
      <w:bodyDiv w:val="1"/>
      <w:marLeft w:val="0"/>
      <w:marRight w:val="0"/>
      <w:marTop w:val="0"/>
      <w:marBottom w:val="0"/>
      <w:divBdr>
        <w:top w:val="none" w:sz="0" w:space="0" w:color="auto"/>
        <w:left w:val="none" w:sz="0" w:space="0" w:color="auto"/>
        <w:bottom w:val="none" w:sz="0" w:space="0" w:color="auto"/>
        <w:right w:val="none" w:sz="0" w:space="0" w:color="auto"/>
      </w:divBdr>
    </w:div>
    <w:div w:id="970787297">
      <w:bodyDiv w:val="1"/>
      <w:marLeft w:val="0"/>
      <w:marRight w:val="0"/>
      <w:marTop w:val="0"/>
      <w:marBottom w:val="0"/>
      <w:divBdr>
        <w:top w:val="none" w:sz="0" w:space="0" w:color="auto"/>
        <w:left w:val="none" w:sz="0" w:space="0" w:color="auto"/>
        <w:bottom w:val="none" w:sz="0" w:space="0" w:color="auto"/>
        <w:right w:val="none" w:sz="0" w:space="0" w:color="auto"/>
      </w:divBdr>
    </w:div>
    <w:div w:id="973677674">
      <w:bodyDiv w:val="1"/>
      <w:marLeft w:val="0"/>
      <w:marRight w:val="0"/>
      <w:marTop w:val="0"/>
      <w:marBottom w:val="0"/>
      <w:divBdr>
        <w:top w:val="none" w:sz="0" w:space="0" w:color="auto"/>
        <w:left w:val="none" w:sz="0" w:space="0" w:color="auto"/>
        <w:bottom w:val="none" w:sz="0" w:space="0" w:color="auto"/>
        <w:right w:val="none" w:sz="0" w:space="0" w:color="auto"/>
      </w:divBdr>
    </w:div>
    <w:div w:id="974218690">
      <w:bodyDiv w:val="1"/>
      <w:marLeft w:val="0"/>
      <w:marRight w:val="0"/>
      <w:marTop w:val="0"/>
      <w:marBottom w:val="0"/>
      <w:divBdr>
        <w:top w:val="none" w:sz="0" w:space="0" w:color="auto"/>
        <w:left w:val="none" w:sz="0" w:space="0" w:color="auto"/>
        <w:bottom w:val="none" w:sz="0" w:space="0" w:color="auto"/>
        <w:right w:val="none" w:sz="0" w:space="0" w:color="auto"/>
      </w:divBdr>
    </w:div>
    <w:div w:id="976760296">
      <w:bodyDiv w:val="1"/>
      <w:marLeft w:val="0"/>
      <w:marRight w:val="0"/>
      <w:marTop w:val="0"/>
      <w:marBottom w:val="0"/>
      <w:divBdr>
        <w:top w:val="none" w:sz="0" w:space="0" w:color="auto"/>
        <w:left w:val="none" w:sz="0" w:space="0" w:color="auto"/>
        <w:bottom w:val="none" w:sz="0" w:space="0" w:color="auto"/>
        <w:right w:val="none" w:sz="0" w:space="0" w:color="auto"/>
      </w:divBdr>
    </w:div>
    <w:div w:id="978458159">
      <w:bodyDiv w:val="1"/>
      <w:marLeft w:val="0"/>
      <w:marRight w:val="0"/>
      <w:marTop w:val="0"/>
      <w:marBottom w:val="0"/>
      <w:divBdr>
        <w:top w:val="none" w:sz="0" w:space="0" w:color="auto"/>
        <w:left w:val="none" w:sz="0" w:space="0" w:color="auto"/>
        <w:bottom w:val="none" w:sz="0" w:space="0" w:color="auto"/>
        <w:right w:val="none" w:sz="0" w:space="0" w:color="auto"/>
      </w:divBdr>
    </w:div>
    <w:div w:id="979532035">
      <w:bodyDiv w:val="1"/>
      <w:marLeft w:val="0"/>
      <w:marRight w:val="0"/>
      <w:marTop w:val="0"/>
      <w:marBottom w:val="0"/>
      <w:divBdr>
        <w:top w:val="none" w:sz="0" w:space="0" w:color="auto"/>
        <w:left w:val="none" w:sz="0" w:space="0" w:color="auto"/>
        <w:bottom w:val="none" w:sz="0" w:space="0" w:color="auto"/>
        <w:right w:val="none" w:sz="0" w:space="0" w:color="auto"/>
      </w:divBdr>
    </w:div>
    <w:div w:id="980185849">
      <w:bodyDiv w:val="1"/>
      <w:marLeft w:val="0"/>
      <w:marRight w:val="0"/>
      <w:marTop w:val="0"/>
      <w:marBottom w:val="0"/>
      <w:divBdr>
        <w:top w:val="none" w:sz="0" w:space="0" w:color="auto"/>
        <w:left w:val="none" w:sz="0" w:space="0" w:color="auto"/>
        <w:bottom w:val="none" w:sz="0" w:space="0" w:color="auto"/>
        <w:right w:val="none" w:sz="0" w:space="0" w:color="auto"/>
      </w:divBdr>
    </w:div>
    <w:div w:id="983699157">
      <w:bodyDiv w:val="1"/>
      <w:marLeft w:val="0"/>
      <w:marRight w:val="0"/>
      <w:marTop w:val="0"/>
      <w:marBottom w:val="0"/>
      <w:divBdr>
        <w:top w:val="none" w:sz="0" w:space="0" w:color="auto"/>
        <w:left w:val="none" w:sz="0" w:space="0" w:color="auto"/>
        <w:bottom w:val="none" w:sz="0" w:space="0" w:color="auto"/>
        <w:right w:val="none" w:sz="0" w:space="0" w:color="auto"/>
      </w:divBdr>
    </w:div>
    <w:div w:id="989747127">
      <w:bodyDiv w:val="1"/>
      <w:marLeft w:val="0"/>
      <w:marRight w:val="0"/>
      <w:marTop w:val="0"/>
      <w:marBottom w:val="0"/>
      <w:divBdr>
        <w:top w:val="none" w:sz="0" w:space="0" w:color="auto"/>
        <w:left w:val="none" w:sz="0" w:space="0" w:color="auto"/>
        <w:bottom w:val="none" w:sz="0" w:space="0" w:color="auto"/>
        <w:right w:val="none" w:sz="0" w:space="0" w:color="auto"/>
      </w:divBdr>
    </w:div>
    <w:div w:id="993145616">
      <w:bodyDiv w:val="1"/>
      <w:marLeft w:val="0"/>
      <w:marRight w:val="0"/>
      <w:marTop w:val="0"/>
      <w:marBottom w:val="0"/>
      <w:divBdr>
        <w:top w:val="none" w:sz="0" w:space="0" w:color="auto"/>
        <w:left w:val="none" w:sz="0" w:space="0" w:color="auto"/>
        <w:bottom w:val="none" w:sz="0" w:space="0" w:color="auto"/>
        <w:right w:val="none" w:sz="0" w:space="0" w:color="auto"/>
      </w:divBdr>
    </w:div>
    <w:div w:id="994185176">
      <w:bodyDiv w:val="1"/>
      <w:marLeft w:val="0"/>
      <w:marRight w:val="0"/>
      <w:marTop w:val="0"/>
      <w:marBottom w:val="0"/>
      <w:divBdr>
        <w:top w:val="none" w:sz="0" w:space="0" w:color="auto"/>
        <w:left w:val="none" w:sz="0" w:space="0" w:color="auto"/>
        <w:bottom w:val="none" w:sz="0" w:space="0" w:color="auto"/>
        <w:right w:val="none" w:sz="0" w:space="0" w:color="auto"/>
      </w:divBdr>
    </w:div>
    <w:div w:id="994652563">
      <w:bodyDiv w:val="1"/>
      <w:marLeft w:val="0"/>
      <w:marRight w:val="0"/>
      <w:marTop w:val="0"/>
      <w:marBottom w:val="0"/>
      <w:divBdr>
        <w:top w:val="none" w:sz="0" w:space="0" w:color="auto"/>
        <w:left w:val="none" w:sz="0" w:space="0" w:color="auto"/>
        <w:bottom w:val="none" w:sz="0" w:space="0" w:color="auto"/>
        <w:right w:val="none" w:sz="0" w:space="0" w:color="auto"/>
      </w:divBdr>
    </w:div>
    <w:div w:id="995037989">
      <w:bodyDiv w:val="1"/>
      <w:marLeft w:val="0"/>
      <w:marRight w:val="0"/>
      <w:marTop w:val="0"/>
      <w:marBottom w:val="0"/>
      <w:divBdr>
        <w:top w:val="none" w:sz="0" w:space="0" w:color="auto"/>
        <w:left w:val="none" w:sz="0" w:space="0" w:color="auto"/>
        <w:bottom w:val="none" w:sz="0" w:space="0" w:color="auto"/>
        <w:right w:val="none" w:sz="0" w:space="0" w:color="auto"/>
      </w:divBdr>
    </w:div>
    <w:div w:id="995692808">
      <w:bodyDiv w:val="1"/>
      <w:marLeft w:val="0"/>
      <w:marRight w:val="0"/>
      <w:marTop w:val="0"/>
      <w:marBottom w:val="0"/>
      <w:divBdr>
        <w:top w:val="none" w:sz="0" w:space="0" w:color="auto"/>
        <w:left w:val="none" w:sz="0" w:space="0" w:color="auto"/>
        <w:bottom w:val="none" w:sz="0" w:space="0" w:color="auto"/>
        <w:right w:val="none" w:sz="0" w:space="0" w:color="auto"/>
      </w:divBdr>
    </w:div>
    <w:div w:id="997853635">
      <w:bodyDiv w:val="1"/>
      <w:marLeft w:val="0"/>
      <w:marRight w:val="0"/>
      <w:marTop w:val="0"/>
      <w:marBottom w:val="0"/>
      <w:divBdr>
        <w:top w:val="none" w:sz="0" w:space="0" w:color="auto"/>
        <w:left w:val="none" w:sz="0" w:space="0" w:color="auto"/>
        <w:bottom w:val="none" w:sz="0" w:space="0" w:color="auto"/>
        <w:right w:val="none" w:sz="0" w:space="0" w:color="auto"/>
      </w:divBdr>
    </w:div>
    <w:div w:id="1003318673">
      <w:bodyDiv w:val="1"/>
      <w:marLeft w:val="0"/>
      <w:marRight w:val="0"/>
      <w:marTop w:val="0"/>
      <w:marBottom w:val="0"/>
      <w:divBdr>
        <w:top w:val="none" w:sz="0" w:space="0" w:color="auto"/>
        <w:left w:val="none" w:sz="0" w:space="0" w:color="auto"/>
        <w:bottom w:val="none" w:sz="0" w:space="0" w:color="auto"/>
        <w:right w:val="none" w:sz="0" w:space="0" w:color="auto"/>
      </w:divBdr>
    </w:div>
    <w:div w:id="1005863386">
      <w:bodyDiv w:val="1"/>
      <w:marLeft w:val="0"/>
      <w:marRight w:val="0"/>
      <w:marTop w:val="0"/>
      <w:marBottom w:val="0"/>
      <w:divBdr>
        <w:top w:val="none" w:sz="0" w:space="0" w:color="auto"/>
        <w:left w:val="none" w:sz="0" w:space="0" w:color="auto"/>
        <w:bottom w:val="none" w:sz="0" w:space="0" w:color="auto"/>
        <w:right w:val="none" w:sz="0" w:space="0" w:color="auto"/>
      </w:divBdr>
    </w:div>
    <w:div w:id="1006907646">
      <w:bodyDiv w:val="1"/>
      <w:marLeft w:val="0"/>
      <w:marRight w:val="0"/>
      <w:marTop w:val="0"/>
      <w:marBottom w:val="0"/>
      <w:divBdr>
        <w:top w:val="none" w:sz="0" w:space="0" w:color="auto"/>
        <w:left w:val="none" w:sz="0" w:space="0" w:color="auto"/>
        <w:bottom w:val="none" w:sz="0" w:space="0" w:color="auto"/>
        <w:right w:val="none" w:sz="0" w:space="0" w:color="auto"/>
      </w:divBdr>
    </w:div>
    <w:div w:id="1007833343">
      <w:bodyDiv w:val="1"/>
      <w:marLeft w:val="0"/>
      <w:marRight w:val="0"/>
      <w:marTop w:val="0"/>
      <w:marBottom w:val="0"/>
      <w:divBdr>
        <w:top w:val="none" w:sz="0" w:space="0" w:color="auto"/>
        <w:left w:val="none" w:sz="0" w:space="0" w:color="auto"/>
        <w:bottom w:val="none" w:sz="0" w:space="0" w:color="auto"/>
        <w:right w:val="none" w:sz="0" w:space="0" w:color="auto"/>
      </w:divBdr>
    </w:div>
    <w:div w:id="1009211207">
      <w:bodyDiv w:val="1"/>
      <w:marLeft w:val="0"/>
      <w:marRight w:val="0"/>
      <w:marTop w:val="0"/>
      <w:marBottom w:val="0"/>
      <w:divBdr>
        <w:top w:val="none" w:sz="0" w:space="0" w:color="auto"/>
        <w:left w:val="none" w:sz="0" w:space="0" w:color="auto"/>
        <w:bottom w:val="none" w:sz="0" w:space="0" w:color="auto"/>
        <w:right w:val="none" w:sz="0" w:space="0" w:color="auto"/>
      </w:divBdr>
    </w:div>
    <w:div w:id="1010522804">
      <w:bodyDiv w:val="1"/>
      <w:marLeft w:val="0"/>
      <w:marRight w:val="0"/>
      <w:marTop w:val="0"/>
      <w:marBottom w:val="0"/>
      <w:divBdr>
        <w:top w:val="none" w:sz="0" w:space="0" w:color="auto"/>
        <w:left w:val="none" w:sz="0" w:space="0" w:color="auto"/>
        <w:bottom w:val="none" w:sz="0" w:space="0" w:color="auto"/>
        <w:right w:val="none" w:sz="0" w:space="0" w:color="auto"/>
      </w:divBdr>
    </w:div>
    <w:div w:id="1015154644">
      <w:bodyDiv w:val="1"/>
      <w:marLeft w:val="0"/>
      <w:marRight w:val="0"/>
      <w:marTop w:val="0"/>
      <w:marBottom w:val="0"/>
      <w:divBdr>
        <w:top w:val="none" w:sz="0" w:space="0" w:color="auto"/>
        <w:left w:val="none" w:sz="0" w:space="0" w:color="auto"/>
        <w:bottom w:val="none" w:sz="0" w:space="0" w:color="auto"/>
        <w:right w:val="none" w:sz="0" w:space="0" w:color="auto"/>
      </w:divBdr>
    </w:div>
    <w:div w:id="1018510108">
      <w:bodyDiv w:val="1"/>
      <w:marLeft w:val="0"/>
      <w:marRight w:val="0"/>
      <w:marTop w:val="0"/>
      <w:marBottom w:val="0"/>
      <w:divBdr>
        <w:top w:val="none" w:sz="0" w:space="0" w:color="auto"/>
        <w:left w:val="none" w:sz="0" w:space="0" w:color="auto"/>
        <w:bottom w:val="none" w:sz="0" w:space="0" w:color="auto"/>
        <w:right w:val="none" w:sz="0" w:space="0" w:color="auto"/>
      </w:divBdr>
    </w:div>
    <w:div w:id="1022514092">
      <w:bodyDiv w:val="1"/>
      <w:marLeft w:val="0"/>
      <w:marRight w:val="0"/>
      <w:marTop w:val="0"/>
      <w:marBottom w:val="0"/>
      <w:divBdr>
        <w:top w:val="none" w:sz="0" w:space="0" w:color="auto"/>
        <w:left w:val="none" w:sz="0" w:space="0" w:color="auto"/>
        <w:bottom w:val="none" w:sz="0" w:space="0" w:color="auto"/>
        <w:right w:val="none" w:sz="0" w:space="0" w:color="auto"/>
      </w:divBdr>
    </w:div>
    <w:div w:id="1027755547">
      <w:bodyDiv w:val="1"/>
      <w:marLeft w:val="0"/>
      <w:marRight w:val="0"/>
      <w:marTop w:val="0"/>
      <w:marBottom w:val="0"/>
      <w:divBdr>
        <w:top w:val="none" w:sz="0" w:space="0" w:color="auto"/>
        <w:left w:val="none" w:sz="0" w:space="0" w:color="auto"/>
        <w:bottom w:val="none" w:sz="0" w:space="0" w:color="auto"/>
        <w:right w:val="none" w:sz="0" w:space="0" w:color="auto"/>
      </w:divBdr>
    </w:div>
    <w:div w:id="1031227862">
      <w:bodyDiv w:val="1"/>
      <w:marLeft w:val="0"/>
      <w:marRight w:val="0"/>
      <w:marTop w:val="0"/>
      <w:marBottom w:val="0"/>
      <w:divBdr>
        <w:top w:val="none" w:sz="0" w:space="0" w:color="auto"/>
        <w:left w:val="none" w:sz="0" w:space="0" w:color="auto"/>
        <w:bottom w:val="none" w:sz="0" w:space="0" w:color="auto"/>
        <w:right w:val="none" w:sz="0" w:space="0" w:color="auto"/>
      </w:divBdr>
    </w:div>
    <w:div w:id="1032533190">
      <w:bodyDiv w:val="1"/>
      <w:marLeft w:val="0"/>
      <w:marRight w:val="0"/>
      <w:marTop w:val="0"/>
      <w:marBottom w:val="0"/>
      <w:divBdr>
        <w:top w:val="none" w:sz="0" w:space="0" w:color="auto"/>
        <w:left w:val="none" w:sz="0" w:space="0" w:color="auto"/>
        <w:bottom w:val="none" w:sz="0" w:space="0" w:color="auto"/>
        <w:right w:val="none" w:sz="0" w:space="0" w:color="auto"/>
      </w:divBdr>
    </w:div>
    <w:div w:id="1035614469">
      <w:bodyDiv w:val="1"/>
      <w:marLeft w:val="0"/>
      <w:marRight w:val="0"/>
      <w:marTop w:val="0"/>
      <w:marBottom w:val="0"/>
      <w:divBdr>
        <w:top w:val="none" w:sz="0" w:space="0" w:color="auto"/>
        <w:left w:val="none" w:sz="0" w:space="0" w:color="auto"/>
        <w:bottom w:val="none" w:sz="0" w:space="0" w:color="auto"/>
        <w:right w:val="none" w:sz="0" w:space="0" w:color="auto"/>
      </w:divBdr>
    </w:div>
    <w:div w:id="1045525540">
      <w:bodyDiv w:val="1"/>
      <w:marLeft w:val="0"/>
      <w:marRight w:val="0"/>
      <w:marTop w:val="0"/>
      <w:marBottom w:val="0"/>
      <w:divBdr>
        <w:top w:val="none" w:sz="0" w:space="0" w:color="auto"/>
        <w:left w:val="none" w:sz="0" w:space="0" w:color="auto"/>
        <w:bottom w:val="none" w:sz="0" w:space="0" w:color="auto"/>
        <w:right w:val="none" w:sz="0" w:space="0" w:color="auto"/>
      </w:divBdr>
      <w:divsChild>
        <w:div w:id="172689736">
          <w:marLeft w:val="0"/>
          <w:marRight w:val="0"/>
          <w:marTop w:val="0"/>
          <w:marBottom w:val="0"/>
          <w:divBdr>
            <w:top w:val="none" w:sz="0" w:space="0" w:color="auto"/>
            <w:left w:val="none" w:sz="0" w:space="0" w:color="auto"/>
            <w:bottom w:val="none" w:sz="0" w:space="0" w:color="auto"/>
            <w:right w:val="none" w:sz="0" w:space="0" w:color="auto"/>
          </w:divBdr>
        </w:div>
        <w:div w:id="513500889">
          <w:marLeft w:val="0"/>
          <w:marRight w:val="0"/>
          <w:marTop w:val="0"/>
          <w:marBottom w:val="0"/>
          <w:divBdr>
            <w:top w:val="none" w:sz="0" w:space="0" w:color="auto"/>
            <w:left w:val="none" w:sz="0" w:space="0" w:color="auto"/>
            <w:bottom w:val="none" w:sz="0" w:space="0" w:color="auto"/>
            <w:right w:val="none" w:sz="0" w:space="0" w:color="auto"/>
          </w:divBdr>
        </w:div>
        <w:div w:id="532620633">
          <w:marLeft w:val="0"/>
          <w:marRight w:val="0"/>
          <w:marTop w:val="0"/>
          <w:marBottom w:val="0"/>
          <w:divBdr>
            <w:top w:val="none" w:sz="0" w:space="0" w:color="auto"/>
            <w:left w:val="none" w:sz="0" w:space="0" w:color="auto"/>
            <w:bottom w:val="none" w:sz="0" w:space="0" w:color="auto"/>
            <w:right w:val="none" w:sz="0" w:space="0" w:color="auto"/>
          </w:divBdr>
        </w:div>
        <w:div w:id="675500268">
          <w:marLeft w:val="0"/>
          <w:marRight w:val="0"/>
          <w:marTop w:val="0"/>
          <w:marBottom w:val="0"/>
          <w:divBdr>
            <w:top w:val="none" w:sz="0" w:space="0" w:color="auto"/>
            <w:left w:val="none" w:sz="0" w:space="0" w:color="auto"/>
            <w:bottom w:val="none" w:sz="0" w:space="0" w:color="auto"/>
            <w:right w:val="none" w:sz="0" w:space="0" w:color="auto"/>
          </w:divBdr>
        </w:div>
        <w:div w:id="918175956">
          <w:marLeft w:val="0"/>
          <w:marRight w:val="0"/>
          <w:marTop w:val="0"/>
          <w:marBottom w:val="0"/>
          <w:divBdr>
            <w:top w:val="none" w:sz="0" w:space="0" w:color="auto"/>
            <w:left w:val="none" w:sz="0" w:space="0" w:color="auto"/>
            <w:bottom w:val="none" w:sz="0" w:space="0" w:color="auto"/>
            <w:right w:val="none" w:sz="0" w:space="0" w:color="auto"/>
          </w:divBdr>
        </w:div>
        <w:div w:id="1376078831">
          <w:marLeft w:val="0"/>
          <w:marRight w:val="0"/>
          <w:marTop w:val="0"/>
          <w:marBottom w:val="0"/>
          <w:divBdr>
            <w:top w:val="none" w:sz="0" w:space="0" w:color="auto"/>
            <w:left w:val="none" w:sz="0" w:space="0" w:color="auto"/>
            <w:bottom w:val="none" w:sz="0" w:space="0" w:color="auto"/>
            <w:right w:val="none" w:sz="0" w:space="0" w:color="auto"/>
          </w:divBdr>
        </w:div>
        <w:div w:id="1436287935">
          <w:marLeft w:val="0"/>
          <w:marRight w:val="0"/>
          <w:marTop w:val="0"/>
          <w:marBottom w:val="0"/>
          <w:divBdr>
            <w:top w:val="none" w:sz="0" w:space="0" w:color="auto"/>
            <w:left w:val="none" w:sz="0" w:space="0" w:color="auto"/>
            <w:bottom w:val="none" w:sz="0" w:space="0" w:color="auto"/>
            <w:right w:val="none" w:sz="0" w:space="0" w:color="auto"/>
          </w:divBdr>
        </w:div>
        <w:div w:id="1671567777">
          <w:marLeft w:val="0"/>
          <w:marRight w:val="0"/>
          <w:marTop w:val="0"/>
          <w:marBottom w:val="0"/>
          <w:divBdr>
            <w:top w:val="none" w:sz="0" w:space="0" w:color="auto"/>
            <w:left w:val="none" w:sz="0" w:space="0" w:color="auto"/>
            <w:bottom w:val="none" w:sz="0" w:space="0" w:color="auto"/>
            <w:right w:val="none" w:sz="0" w:space="0" w:color="auto"/>
          </w:divBdr>
        </w:div>
        <w:div w:id="2105102323">
          <w:marLeft w:val="0"/>
          <w:marRight w:val="0"/>
          <w:marTop w:val="0"/>
          <w:marBottom w:val="0"/>
          <w:divBdr>
            <w:top w:val="none" w:sz="0" w:space="0" w:color="auto"/>
            <w:left w:val="none" w:sz="0" w:space="0" w:color="auto"/>
            <w:bottom w:val="none" w:sz="0" w:space="0" w:color="auto"/>
            <w:right w:val="none" w:sz="0" w:space="0" w:color="auto"/>
          </w:divBdr>
        </w:div>
      </w:divsChild>
    </w:div>
    <w:div w:id="1047531627">
      <w:bodyDiv w:val="1"/>
      <w:marLeft w:val="0"/>
      <w:marRight w:val="0"/>
      <w:marTop w:val="0"/>
      <w:marBottom w:val="0"/>
      <w:divBdr>
        <w:top w:val="none" w:sz="0" w:space="0" w:color="auto"/>
        <w:left w:val="none" w:sz="0" w:space="0" w:color="auto"/>
        <w:bottom w:val="none" w:sz="0" w:space="0" w:color="auto"/>
        <w:right w:val="none" w:sz="0" w:space="0" w:color="auto"/>
      </w:divBdr>
    </w:div>
    <w:div w:id="1051152638">
      <w:bodyDiv w:val="1"/>
      <w:marLeft w:val="0"/>
      <w:marRight w:val="0"/>
      <w:marTop w:val="0"/>
      <w:marBottom w:val="0"/>
      <w:divBdr>
        <w:top w:val="none" w:sz="0" w:space="0" w:color="auto"/>
        <w:left w:val="none" w:sz="0" w:space="0" w:color="auto"/>
        <w:bottom w:val="none" w:sz="0" w:space="0" w:color="auto"/>
        <w:right w:val="none" w:sz="0" w:space="0" w:color="auto"/>
      </w:divBdr>
    </w:div>
    <w:div w:id="1053694799">
      <w:bodyDiv w:val="1"/>
      <w:marLeft w:val="0"/>
      <w:marRight w:val="0"/>
      <w:marTop w:val="0"/>
      <w:marBottom w:val="0"/>
      <w:divBdr>
        <w:top w:val="none" w:sz="0" w:space="0" w:color="auto"/>
        <w:left w:val="none" w:sz="0" w:space="0" w:color="auto"/>
        <w:bottom w:val="none" w:sz="0" w:space="0" w:color="auto"/>
        <w:right w:val="none" w:sz="0" w:space="0" w:color="auto"/>
      </w:divBdr>
    </w:div>
    <w:div w:id="1059017735">
      <w:bodyDiv w:val="1"/>
      <w:marLeft w:val="0"/>
      <w:marRight w:val="0"/>
      <w:marTop w:val="0"/>
      <w:marBottom w:val="0"/>
      <w:divBdr>
        <w:top w:val="none" w:sz="0" w:space="0" w:color="auto"/>
        <w:left w:val="none" w:sz="0" w:space="0" w:color="auto"/>
        <w:bottom w:val="none" w:sz="0" w:space="0" w:color="auto"/>
        <w:right w:val="none" w:sz="0" w:space="0" w:color="auto"/>
      </w:divBdr>
    </w:div>
    <w:div w:id="1061441482">
      <w:bodyDiv w:val="1"/>
      <w:marLeft w:val="0"/>
      <w:marRight w:val="0"/>
      <w:marTop w:val="0"/>
      <w:marBottom w:val="0"/>
      <w:divBdr>
        <w:top w:val="none" w:sz="0" w:space="0" w:color="auto"/>
        <w:left w:val="none" w:sz="0" w:space="0" w:color="auto"/>
        <w:bottom w:val="none" w:sz="0" w:space="0" w:color="auto"/>
        <w:right w:val="none" w:sz="0" w:space="0" w:color="auto"/>
      </w:divBdr>
    </w:div>
    <w:div w:id="1062289737">
      <w:bodyDiv w:val="1"/>
      <w:marLeft w:val="0"/>
      <w:marRight w:val="0"/>
      <w:marTop w:val="0"/>
      <w:marBottom w:val="0"/>
      <w:divBdr>
        <w:top w:val="none" w:sz="0" w:space="0" w:color="auto"/>
        <w:left w:val="none" w:sz="0" w:space="0" w:color="auto"/>
        <w:bottom w:val="none" w:sz="0" w:space="0" w:color="auto"/>
        <w:right w:val="none" w:sz="0" w:space="0" w:color="auto"/>
      </w:divBdr>
    </w:div>
    <w:div w:id="1071997684">
      <w:bodyDiv w:val="1"/>
      <w:marLeft w:val="0"/>
      <w:marRight w:val="0"/>
      <w:marTop w:val="0"/>
      <w:marBottom w:val="0"/>
      <w:divBdr>
        <w:top w:val="none" w:sz="0" w:space="0" w:color="auto"/>
        <w:left w:val="none" w:sz="0" w:space="0" w:color="auto"/>
        <w:bottom w:val="none" w:sz="0" w:space="0" w:color="auto"/>
        <w:right w:val="none" w:sz="0" w:space="0" w:color="auto"/>
      </w:divBdr>
    </w:div>
    <w:div w:id="1073309437">
      <w:bodyDiv w:val="1"/>
      <w:marLeft w:val="0"/>
      <w:marRight w:val="0"/>
      <w:marTop w:val="0"/>
      <w:marBottom w:val="0"/>
      <w:divBdr>
        <w:top w:val="none" w:sz="0" w:space="0" w:color="auto"/>
        <w:left w:val="none" w:sz="0" w:space="0" w:color="auto"/>
        <w:bottom w:val="none" w:sz="0" w:space="0" w:color="auto"/>
        <w:right w:val="none" w:sz="0" w:space="0" w:color="auto"/>
      </w:divBdr>
    </w:div>
    <w:div w:id="1074858196">
      <w:bodyDiv w:val="1"/>
      <w:marLeft w:val="0"/>
      <w:marRight w:val="0"/>
      <w:marTop w:val="0"/>
      <w:marBottom w:val="0"/>
      <w:divBdr>
        <w:top w:val="none" w:sz="0" w:space="0" w:color="auto"/>
        <w:left w:val="none" w:sz="0" w:space="0" w:color="auto"/>
        <w:bottom w:val="none" w:sz="0" w:space="0" w:color="auto"/>
        <w:right w:val="none" w:sz="0" w:space="0" w:color="auto"/>
      </w:divBdr>
    </w:div>
    <w:div w:id="1077436623">
      <w:bodyDiv w:val="1"/>
      <w:marLeft w:val="0"/>
      <w:marRight w:val="0"/>
      <w:marTop w:val="0"/>
      <w:marBottom w:val="0"/>
      <w:divBdr>
        <w:top w:val="none" w:sz="0" w:space="0" w:color="auto"/>
        <w:left w:val="none" w:sz="0" w:space="0" w:color="auto"/>
        <w:bottom w:val="none" w:sz="0" w:space="0" w:color="auto"/>
        <w:right w:val="none" w:sz="0" w:space="0" w:color="auto"/>
      </w:divBdr>
    </w:div>
    <w:div w:id="1079133044">
      <w:bodyDiv w:val="1"/>
      <w:marLeft w:val="0"/>
      <w:marRight w:val="0"/>
      <w:marTop w:val="0"/>
      <w:marBottom w:val="0"/>
      <w:divBdr>
        <w:top w:val="none" w:sz="0" w:space="0" w:color="auto"/>
        <w:left w:val="none" w:sz="0" w:space="0" w:color="auto"/>
        <w:bottom w:val="none" w:sz="0" w:space="0" w:color="auto"/>
        <w:right w:val="none" w:sz="0" w:space="0" w:color="auto"/>
      </w:divBdr>
    </w:div>
    <w:div w:id="1084260003">
      <w:bodyDiv w:val="1"/>
      <w:marLeft w:val="0"/>
      <w:marRight w:val="0"/>
      <w:marTop w:val="0"/>
      <w:marBottom w:val="0"/>
      <w:divBdr>
        <w:top w:val="none" w:sz="0" w:space="0" w:color="auto"/>
        <w:left w:val="none" w:sz="0" w:space="0" w:color="auto"/>
        <w:bottom w:val="none" w:sz="0" w:space="0" w:color="auto"/>
        <w:right w:val="none" w:sz="0" w:space="0" w:color="auto"/>
      </w:divBdr>
    </w:div>
    <w:div w:id="1085806138">
      <w:bodyDiv w:val="1"/>
      <w:marLeft w:val="0"/>
      <w:marRight w:val="0"/>
      <w:marTop w:val="0"/>
      <w:marBottom w:val="0"/>
      <w:divBdr>
        <w:top w:val="none" w:sz="0" w:space="0" w:color="auto"/>
        <w:left w:val="none" w:sz="0" w:space="0" w:color="auto"/>
        <w:bottom w:val="none" w:sz="0" w:space="0" w:color="auto"/>
        <w:right w:val="none" w:sz="0" w:space="0" w:color="auto"/>
      </w:divBdr>
      <w:divsChild>
        <w:div w:id="1440878448">
          <w:marLeft w:val="0"/>
          <w:marRight w:val="0"/>
          <w:marTop w:val="0"/>
          <w:marBottom w:val="0"/>
          <w:divBdr>
            <w:top w:val="none" w:sz="0" w:space="0" w:color="auto"/>
            <w:left w:val="none" w:sz="0" w:space="0" w:color="auto"/>
            <w:bottom w:val="none" w:sz="0" w:space="0" w:color="auto"/>
            <w:right w:val="none" w:sz="0" w:space="0" w:color="auto"/>
          </w:divBdr>
          <w:divsChild>
            <w:div w:id="195863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007826">
      <w:bodyDiv w:val="1"/>
      <w:marLeft w:val="0"/>
      <w:marRight w:val="0"/>
      <w:marTop w:val="0"/>
      <w:marBottom w:val="0"/>
      <w:divBdr>
        <w:top w:val="none" w:sz="0" w:space="0" w:color="auto"/>
        <w:left w:val="none" w:sz="0" w:space="0" w:color="auto"/>
        <w:bottom w:val="none" w:sz="0" w:space="0" w:color="auto"/>
        <w:right w:val="none" w:sz="0" w:space="0" w:color="auto"/>
      </w:divBdr>
    </w:div>
    <w:div w:id="1092167846">
      <w:bodyDiv w:val="1"/>
      <w:marLeft w:val="0"/>
      <w:marRight w:val="0"/>
      <w:marTop w:val="0"/>
      <w:marBottom w:val="0"/>
      <w:divBdr>
        <w:top w:val="none" w:sz="0" w:space="0" w:color="auto"/>
        <w:left w:val="none" w:sz="0" w:space="0" w:color="auto"/>
        <w:bottom w:val="none" w:sz="0" w:space="0" w:color="auto"/>
        <w:right w:val="none" w:sz="0" w:space="0" w:color="auto"/>
      </w:divBdr>
    </w:div>
    <w:div w:id="1095974352">
      <w:bodyDiv w:val="1"/>
      <w:marLeft w:val="0"/>
      <w:marRight w:val="0"/>
      <w:marTop w:val="0"/>
      <w:marBottom w:val="0"/>
      <w:divBdr>
        <w:top w:val="none" w:sz="0" w:space="0" w:color="auto"/>
        <w:left w:val="none" w:sz="0" w:space="0" w:color="auto"/>
        <w:bottom w:val="none" w:sz="0" w:space="0" w:color="auto"/>
        <w:right w:val="none" w:sz="0" w:space="0" w:color="auto"/>
      </w:divBdr>
    </w:div>
    <w:div w:id="1101418827">
      <w:bodyDiv w:val="1"/>
      <w:marLeft w:val="120"/>
      <w:marRight w:val="120"/>
      <w:marTop w:val="120"/>
      <w:marBottom w:val="120"/>
      <w:divBdr>
        <w:top w:val="none" w:sz="0" w:space="0" w:color="auto"/>
        <w:left w:val="none" w:sz="0" w:space="0" w:color="auto"/>
        <w:bottom w:val="none" w:sz="0" w:space="0" w:color="auto"/>
        <w:right w:val="none" w:sz="0" w:space="0" w:color="auto"/>
      </w:divBdr>
    </w:div>
    <w:div w:id="1113864852">
      <w:bodyDiv w:val="1"/>
      <w:marLeft w:val="0"/>
      <w:marRight w:val="0"/>
      <w:marTop w:val="0"/>
      <w:marBottom w:val="0"/>
      <w:divBdr>
        <w:top w:val="none" w:sz="0" w:space="0" w:color="auto"/>
        <w:left w:val="none" w:sz="0" w:space="0" w:color="auto"/>
        <w:bottom w:val="none" w:sz="0" w:space="0" w:color="auto"/>
        <w:right w:val="none" w:sz="0" w:space="0" w:color="auto"/>
      </w:divBdr>
    </w:div>
    <w:div w:id="1114598505">
      <w:bodyDiv w:val="1"/>
      <w:marLeft w:val="0"/>
      <w:marRight w:val="0"/>
      <w:marTop w:val="0"/>
      <w:marBottom w:val="0"/>
      <w:divBdr>
        <w:top w:val="none" w:sz="0" w:space="0" w:color="auto"/>
        <w:left w:val="none" w:sz="0" w:space="0" w:color="auto"/>
        <w:bottom w:val="none" w:sz="0" w:space="0" w:color="auto"/>
        <w:right w:val="none" w:sz="0" w:space="0" w:color="auto"/>
      </w:divBdr>
    </w:div>
    <w:div w:id="1115443157">
      <w:bodyDiv w:val="1"/>
      <w:marLeft w:val="0"/>
      <w:marRight w:val="0"/>
      <w:marTop w:val="0"/>
      <w:marBottom w:val="0"/>
      <w:divBdr>
        <w:top w:val="none" w:sz="0" w:space="0" w:color="auto"/>
        <w:left w:val="none" w:sz="0" w:space="0" w:color="auto"/>
        <w:bottom w:val="none" w:sz="0" w:space="0" w:color="auto"/>
        <w:right w:val="none" w:sz="0" w:space="0" w:color="auto"/>
      </w:divBdr>
    </w:div>
    <w:div w:id="1122070246">
      <w:bodyDiv w:val="1"/>
      <w:marLeft w:val="0"/>
      <w:marRight w:val="0"/>
      <w:marTop w:val="0"/>
      <w:marBottom w:val="0"/>
      <w:divBdr>
        <w:top w:val="none" w:sz="0" w:space="0" w:color="auto"/>
        <w:left w:val="none" w:sz="0" w:space="0" w:color="auto"/>
        <w:bottom w:val="none" w:sz="0" w:space="0" w:color="auto"/>
        <w:right w:val="none" w:sz="0" w:space="0" w:color="auto"/>
      </w:divBdr>
    </w:div>
    <w:div w:id="1123378849">
      <w:bodyDiv w:val="1"/>
      <w:marLeft w:val="0"/>
      <w:marRight w:val="0"/>
      <w:marTop w:val="0"/>
      <w:marBottom w:val="0"/>
      <w:divBdr>
        <w:top w:val="none" w:sz="0" w:space="0" w:color="auto"/>
        <w:left w:val="none" w:sz="0" w:space="0" w:color="auto"/>
        <w:bottom w:val="none" w:sz="0" w:space="0" w:color="auto"/>
        <w:right w:val="none" w:sz="0" w:space="0" w:color="auto"/>
      </w:divBdr>
    </w:div>
    <w:div w:id="1128820198">
      <w:bodyDiv w:val="1"/>
      <w:marLeft w:val="0"/>
      <w:marRight w:val="0"/>
      <w:marTop w:val="0"/>
      <w:marBottom w:val="0"/>
      <w:divBdr>
        <w:top w:val="none" w:sz="0" w:space="0" w:color="auto"/>
        <w:left w:val="none" w:sz="0" w:space="0" w:color="auto"/>
        <w:bottom w:val="none" w:sz="0" w:space="0" w:color="auto"/>
        <w:right w:val="none" w:sz="0" w:space="0" w:color="auto"/>
      </w:divBdr>
    </w:div>
    <w:div w:id="1129082726">
      <w:bodyDiv w:val="1"/>
      <w:marLeft w:val="0"/>
      <w:marRight w:val="0"/>
      <w:marTop w:val="0"/>
      <w:marBottom w:val="0"/>
      <w:divBdr>
        <w:top w:val="none" w:sz="0" w:space="0" w:color="auto"/>
        <w:left w:val="none" w:sz="0" w:space="0" w:color="auto"/>
        <w:bottom w:val="none" w:sz="0" w:space="0" w:color="auto"/>
        <w:right w:val="none" w:sz="0" w:space="0" w:color="auto"/>
      </w:divBdr>
    </w:div>
    <w:div w:id="1133870142">
      <w:bodyDiv w:val="1"/>
      <w:marLeft w:val="0"/>
      <w:marRight w:val="0"/>
      <w:marTop w:val="0"/>
      <w:marBottom w:val="0"/>
      <w:divBdr>
        <w:top w:val="none" w:sz="0" w:space="0" w:color="auto"/>
        <w:left w:val="none" w:sz="0" w:space="0" w:color="auto"/>
        <w:bottom w:val="none" w:sz="0" w:space="0" w:color="auto"/>
        <w:right w:val="none" w:sz="0" w:space="0" w:color="auto"/>
      </w:divBdr>
    </w:div>
    <w:div w:id="1139491693">
      <w:bodyDiv w:val="1"/>
      <w:marLeft w:val="0"/>
      <w:marRight w:val="0"/>
      <w:marTop w:val="0"/>
      <w:marBottom w:val="0"/>
      <w:divBdr>
        <w:top w:val="none" w:sz="0" w:space="0" w:color="auto"/>
        <w:left w:val="none" w:sz="0" w:space="0" w:color="auto"/>
        <w:bottom w:val="none" w:sz="0" w:space="0" w:color="auto"/>
        <w:right w:val="none" w:sz="0" w:space="0" w:color="auto"/>
      </w:divBdr>
    </w:div>
    <w:div w:id="1139612652">
      <w:bodyDiv w:val="1"/>
      <w:marLeft w:val="0"/>
      <w:marRight w:val="0"/>
      <w:marTop w:val="0"/>
      <w:marBottom w:val="0"/>
      <w:divBdr>
        <w:top w:val="none" w:sz="0" w:space="0" w:color="auto"/>
        <w:left w:val="none" w:sz="0" w:space="0" w:color="auto"/>
        <w:bottom w:val="none" w:sz="0" w:space="0" w:color="auto"/>
        <w:right w:val="none" w:sz="0" w:space="0" w:color="auto"/>
      </w:divBdr>
    </w:div>
    <w:div w:id="1144391167">
      <w:bodyDiv w:val="1"/>
      <w:marLeft w:val="0"/>
      <w:marRight w:val="0"/>
      <w:marTop w:val="0"/>
      <w:marBottom w:val="0"/>
      <w:divBdr>
        <w:top w:val="none" w:sz="0" w:space="0" w:color="auto"/>
        <w:left w:val="none" w:sz="0" w:space="0" w:color="auto"/>
        <w:bottom w:val="none" w:sz="0" w:space="0" w:color="auto"/>
        <w:right w:val="none" w:sz="0" w:space="0" w:color="auto"/>
      </w:divBdr>
    </w:div>
    <w:div w:id="1147821792">
      <w:bodyDiv w:val="1"/>
      <w:marLeft w:val="0"/>
      <w:marRight w:val="0"/>
      <w:marTop w:val="0"/>
      <w:marBottom w:val="0"/>
      <w:divBdr>
        <w:top w:val="none" w:sz="0" w:space="0" w:color="auto"/>
        <w:left w:val="none" w:sz="0" w:space="0" w:color="auto"/>
        <w:bottom w:val="none" w:sz="0" w:space="0" w:color="auto"/>
        <w:right w:val="none" w:sz="0" w:space="0" w:color="auto"/>
      </w:divBdr>
    </w:div>
    <w:div w:id="1147943104">
      <w:bodyDiv w:val="1"/>
      <w:marLeft w:val="120"/>
      <w:marRight w:val="120"/>
      <w:marTop w:val="120"/>
      <w:marBottom w:val="120"/>
      <w:divBdr>
        <w:top w:val="none" w:sz="0" w:space="0" w:color="auto"/>
        <w:left w:val="none" w:sz="0" w:space="0" w:color="auto"/>
        <w:bottom w:val="none" w:sz="0" w:space="0" w:color="auto"/>
        <w:right w:val="none" w:sz="0" w:space="0" w:color="auto"/>
      </w:divBdr>
    </w:div>
    <w:div w:id="1148135444">
      <w:bodyDiv w:val="1"/>
      <w:marLeft w:val="0"/>
      <w:marRight w:val="0"/>
      <w:marTop w:val="0"/>
      <w:marBottom w:val="0"/>
      <w:divBdr>
        <w:top w:val="none" w:sz="0" w:space="0" w:color="auto"/>
        <w:left w:val="none" w:sz="0" w:space="0" w:color="auto"/>
        <w:bottom w:val="none" w:sz="0" w:space="0" w:color="auto"/>
        <w:right w:val="none" w:sz="0" w:space="0" w:color="auto"/>
      </w:divBdr>
    </w:div>
    <w:div w:id="1152478681">
      <w:bodyDiv w:val="1"/>
      <w:marLeft w:val="0"/>
      <w:marRight w:val="0"/>
      <w:marTop w:val="0"/>
      <w:marBottom w:val="0"/>
      <w:divBdr>
        <w:top w:val="none" w:sz="0" w:space="0" w:color="auto"/>
        <w:left w:val="none" w:sz="0" w:space="0" w:color="auto"/>
        <w:bottom w:val="none" w:sz="0" w:space="0" w:color="auto"/>
        <w:right w:val="none" w:sz="0" w:space="0" w:color="auto"/>
      </w:divBdr>
    </w:div>
    <w:div w:id="1156265066">
      <w:bodyDiv w:val="1"/>
      <w:marLeft w:val="0"/>
      <w:marRight w:val="0"/>
      <w:marTop w:val="0"/>
      <w:marBottom w:val="0"/>
      <w:divBdr>
        <w:top w:val="none" w:sz="0" w:space="0" w:color="auto"/>
        <w:left w:val="none" w:sz="0" w:space="0" w:color="auto"/>
        <w:bottom w:val="none" w:sz="0" w:space="0" w:color="auto"/>
        <w:right w:val="none" w:sz="0" w:space="0" w:color="auto"/>
      </w:divBdr>
    </w:div>
    <w:div w:id="1158571836">
      <w:bodyDiv w:val="1"/>
      <w:marLeft w:val="0"/>
      <w:marRight w:val="0"/>
      <w:marTop w:val="0"/>
      <w:marBottom w:val="0"/>
      <w:divBdr>
        <w:top w:val="none" w:sz="0" w:space="0" w:color="auto"/>
        <w:left w:val="none" w:sz="0" w:space="0" w:color="auto"/>
        <w:bottom w:val="none" w:sz="0" w:space="0" w:color="auto"/>
        <w:right w:val="none" w:sz="0" w:space="0" w:color="auto"/>
      </w:divBdr>
    </w:div>
    <w:div w:id="1163164027">
      <w:bodyDiv w:val="1"/>
      <w:marLeft w:val="0"/>
      <w:marRight w:val="0"/>
      <w:marTop w:val="0"/>
      <w:marBottom w:val="0"/>
      <w:divBdr>
        <w:top w:val="none" w:sz="0" w:space="0" w:color="auto"/>
        <w:left w:val="none" w:sz="0" w:space="0" w:color="auto"/>
        <w:bottom w:val="none" w:sz="0" w:space="0" w:color="auto"/>
        <w:right w:val="none" w:sz="0" w:space="0" w:color="auto"/>
      </w:divBdr>
    </w:div>
    <w:div w:id="1165441291">
      <w:bodyDiv w:val="1"/>
      <w:marLeft w:val="0"/>
      <w:marRight w:val="0"/>
      <w:marTop w:val="0"/>
      <w:marBottom w:val="0"/>
      <w:divBdr>
        <w:top w:val="none" w:sz="0" w:space="0" w:color="auto"/>
        <w:left w:val="none" w:sz="0" w:space="0" w:color="auto"/>
        <w:bottom w:val="none" w:sz="0" w:space="0" w:color="auto"/>
        <w:right w:val="none" w:sz="0" w:space="0" w:color="auto"/>
      </w:divBdr>
    </w:div>
    <w:div w:id="1166285861">
      <w:bodyDiv w:val="1"/>
      <w:marLeft w:val="0"/>
      <w:marRight w:val="0"/>
      <w:marTop w:val="0"/>
      <w:marBottom w:val="0"/>
      <w:divBdr>
        <w:top w:val="none" w:sz="0" w:space="0" w:color="auto"/>
        <w:left w:val="none" w:sz="0" w:space="0" w:color="auto"/>
        <w:bottom w:val="none" w:sz="0" w:space="0" w:color="auto"/>
        <w:right w:val="none" w:sz="0" w:space="0" w:color="auto"/>
      </w:divBdr>
    </w:div>
    <w:div w:id="1169759324">
      <w:bodyDiv w:val="1"/>
      <w:marLeft w:val="0"/>
      <w:marRight w:val="0"/>
      <w:marTop w:val="0"/>
      <w:marBottom w:val="0"/>
      <w:divBdr>
        <w:top w:val="none" w:sz="0" w:space="0" w:color="auto"/>
        <w:left w:val="none" w:sz="0" w:space="0" w:color="auto"/>
        <w:bottom w:val="none" w:sz="0" w:space="0" w:color="auto"/>
        <w:right w:val="none" w:sz="0" w:space="0" w:color="auto"/>
      </w:divBdr>
    </w:div>
    <w:div w:id="1171523713">
      <w:bodyDiv w:val="1"/>
      <w:marLeft w:val="0"/>
      <w:marRight w:val="0"/>
      <w:marTop w:val="0"/>
      <w:marBottom w:val="0"/>
      <w:divBdr>
        <w:top w:val="none" w:sz="0" w:space="0" w:color="auto"/>
        <w:left w:val="none" w:sz="0" w:space="0" w:color="auto"/>
        <w:bottom w:val="none" w:sz="0" w:space="0" w:color="auto"/>
        <w:right w:val="none" w:sz="0" w:space="0" w:color="auto"/>
      </w:divBdr>
    </w:div>
    <w:div w:id="1177766086">
      <w:bodyDiv w:val="1"/>
      <w:marLeft w:val="0"/>
      <w:marRight w:val="0"/>
      <w:marTop w:val="0"/>
      <w:marBottom w:val="0"/>
      <w:divBdr>
        <w:top w:val="none" w:sz="0" w:space="0" w:color="auto"/>
        <w:left w:val="none" w:sz="0" w:space="0" w:color="auto"/>
        <w:bottom w:val="none" w:sz="0" w:space="0" w:color="auto"/>
        <w:right w:val="none" w:sz="0" w:space="0" w:color="auto"/>
      </w:divBdr>
    </w:div>
    <w:div w:id="1179808920">
      <w:bodyDiv w:val="1"/>
      <w:marLeft w:val="0"/>
      <w:marRight w:val="0"/>
      <w:marTop w:val="0"/>
      <w:marBottom w:val="0"/>
      <w:divBdr>
        <w:top w:val="none" w:sz="0" w:space="0" w:color="auto"/>
        <w:left w:val="none" w:sz="0" w:space="0" w:color="auto"/>
        <w:bottom w:val="none" w:sz="0" w:space="0" w:color="auto"/>
        <w:right w:val="none" w:sz="0" w:space="0" w:color="auto"/>
      </w:divBdr>
    </w:div>
    <w:div w:id="1182284299">
      <w:bodyDiv w:val="1"/>
      <w:marLeft w:val="0"/>
      <w:marRight w:val="0"/>
      <w:marTop w:val="0"/>
      <w:marBottom w:val="0"/>
      <w:divBdr>
        <w:top w:val="none" w:sz="0" w:space="0" w:color="auto"/>
        <w:left w:val="none" w:sz="0" w:space="0" w:color="auto"/>
        <w:bottom w:val="none" w:sz="0" w:space="0" w:color="auto"/>
        <w:right w:val="none" w:sz="0" w:space="0" w:color="auto"/>
      </w:divBdr>
    </w:div>
    <w:div w:id="1184635253">
      <w:bodyDiv w:val="1"/>
      <w:marLeft w:val="120"/>
      <w:marRight w:val="120"/>
      <w:marTop w:val="120"/>
      <w:marBottom w:val="120"/>
      <w:divBdr>
        <w:top w:val="none" w:sz="0" w:space="0" w:color="auto"/>
        <w:left w:val="none" w:sz="0" w:space="0" w:color="auto"/>
        <w:bottom w:val="none" w:sz="0" w:space="0" w:color="auto"/>
        <w:right w:val="none" w:sz="0" w:space="0" w:color="auto"/>
      </w:divBdr>
      <w:divsChild>
        <w:div w:id="2043284950">
          <w:marLeft w:val="0"/>
          <w:marRight w:val="0"/>
          <w:marTop w:val="0"/>
          <w:marBottom w:val="0"/>
          <w:divBdr>
            <w:top w:val="none" w:sz="0" w:space="0" w:color="auto"/>
            <w:left w:val="none" w:sz="0" w:space="0" w:color="auto"/>
            <w:bottom w:val="none" w:sz="0" w:space="0" w:color="auto"/>
            <w:right w:val="none" w:sz="0" w:space="0" w:color="auto"/>
          </w:divBdr>
        </w:div>
      </w:divsChild>
    </w:div>
    <w:div w:id="1186287300">
      <w:bodyDiv w:val="1"/>
      <w:marLeft w:val="0"/>
      <w:marRight w:val="0"/>
      <w:marTop w:val="0"/>
      <w:marBottom w:val="0"/>
      <w:divBdr>
        <w:top w:val="none" w:sz="0" w:space="0" w:color="auto"/>
        <w:left w:val="none" w:sz="0" w:space="0" w:color="auto"/>
        <w:bottom w:val="none" w:sz="0" w:space="0" w:color="auto"/>
        <w:right w:val="none" w:sz="0" w:space="0" w:color="auto"/>
      </w:divBdr>
    </w:div>
    <w:div w:id="1194348076">
      <w:bodyDiv w:val="1"/>
      <w:marLeft w:val="0"/>
      <w:marRight w:val="0"/>
      <w:marTop w:val="0"/>
      <w:marBottom w:val="0"/>
      <w:divBdr>
        <w:top w:val="none" w:sz="0" w:space="0" w:color="auto"/>
        <w:left w:val="none" w:sz="0" w:space="0" w:color="auto"/>
        <w:bottom w:val="none" w:sz="0" w:space="0" w:color="auto"/>
        <w:right w:val="none" w:sz="0" w:space="0" w:color="auto"/>
      </w:divBdr>
    </w:div>
    <w:div w:id="1197499388">
      <w:bodyDiv w:val="1"/>
      <w:marLeft w:val="0"/>
      <w:marRight w:val="0"/>
      <w:marTop w:val="0"/>
      <w:marBottom w:val="0"/>
      <w:divBdr>
        <w:top w:val="none" w:sz="0" w:space="0" w:color="auto"/>
        <w:left w:val="none" w:sz="0" w:space="0" w:color="auto"/>
        <w:bottom w:val="none" w:sz="0" w:space="0" w:color="auto"/>
        <w:right w:val="none" w:sz="0" w:space="0" w:color="auto"/>
      </w:divBdr>
    </w:div>
    <w:div w:id="1204751431">
      <w:bodyDiv w:val="1"/>
      <w:marLeft w:val="0"/>
      <w:marRight w:val="0"/>
      <w:marTop w:val="0"/>
      <w:marBottom w:val="0"/>
      <w:divBdr>
        <w:top w:val="none" w:sz="0" w:space="0" w:color="auto"/>
        <w:left w:val="none" w:sz="0" w:space="0" w:color="auto"/>
        <w:bottom w:val="none" w:sz="0" w:space="0" w:color="auto"/>
        <w:right w:val="none" w:sz="0" w:space="0" w:color="auto"/>
      </w:divBdr>
    </w:div>
    <w:div w:id="1205797829">
      <w:bodyDiv w:val="1"/>
      <w:marLeft w:val="0"/>
      <w:marRight w:val="0"/>
      <w:marTop w:val="0"/>
      <w:marBottom w:val="0"/>
      <w:divBdr>
        <w:top w:val="none" w:sz="0" w:space="0" w:color="auto"/>
        <w:left w:val="none" w:sz="0" w:space="0" w:color="auto"/>
        <w:bottom w:val="none" w:sz="0" w:space="0" w:color="auto"/>
        <w:right w:val="none" w:sz="0" w:space="0" w:color="auto"/>
      </w:divBdr>
    </w:div>
    <w:div w:id="1209489337">
      <w:bodyDiv w:val="1"/>
      <w:marLeft w:val="0"/>
      <w:marRight w:val="0"/>
      <w:marTop w:val="0"/>
      <w:marBottom w:val="0"/>
      <w:divBdr>
        <w:top w:val="none" w:sz="0" w:space="0" w:color="auto"/>
        <w:left w:val="none" w:sz="0" w:space="0" w:color="auto"/>
        <w:bottom w:val="none" w:sz="0" w:space="0" w:color="auto"/>
        <w:right w:val="none" w:sz="0" w:space="0" w:color="auto"/>
      </w:divBdr>
    </w:div>
    <w:div w:id="1214268183">
      <w:bodyDiv w:val="1"/>
      <w:marLeft w:val="0"/>
      <w:marRight w:val="0"/>
      <w:marTop w:val="0"/>
      <w:marBottom w:val="0"/>
      <w:divBdr>
        <w:top w:val="none" w:sz="0" w:space="0" w:color="auto"/>
        <w:left w:val="none" w:sz="0" w:space="0" w:color="auto"/>
        <w:bottom w:val="none" w:sz="0" w:space="0" w:color="auto"/>
        <w:right w:val="none" w:sz="0" w:space="0" w:color="auto"/>
      </w:divBdr>
    </w:div>
    <w:div w:id="1218320727">
      <w:bodyDiv w:val="1"/>
      <w:marLeft w:val="0"/>
      <w:marRight w:val="0"/>
      <w:marTop w:val="0"/>
      <w:marBottom w:val="0"/>
      <w:divBdr>
        <w:top w:val="none" w:sz="0" w:space="0" w:color="auto"/>
        <w:left w:val="none" w:sz="0" w:space="0" w:color="auto"/>
        <w:bottom w:val="none" w:sz="0" w:space="0" w:color="auto"/>
        <w:right w:val="none" w:sz="0" w:space="0" w:color="auto"/>
      </w:divBdr>
    </w:div>
    <w:div w:id="1218396718">
      <w:bodyDiv w:val="1"/>
      <w:marLeft w:val="0"/>
      <w:marRight w:val="0"/>
      <w:marTop w:val="0"/>
      <w:marBottom w:val="0"/>
      <w:divBdr>
        <w:top w:val="none" w:sz="0" w:space="0" w:color="auto"/>
        <w:left w:val="none" w:sz="0" w:space="0" w:color="auto"/>
        <w:bottom w:val="none" w:sz="0" w:space="0" w:color="auto"/>
        <w:right w:val="none" w:sz="0" w:space="0" w:color="auto"/>
      </w:divBdr>
    </w:div>
    <w:div w:id="1221286926">
      <w:bodyDiv w:val="1"/>
      <w:marLeft w:val="0"/>
      <w:marRight w:val="0"/>
      <w:marTop w:val="0"/>
      <w:marBottom w:val="0"/>
      <w:divBdr>
        <w:top w:val="none" w:sz="0" w:space="0" w:color="auto"/>
        <w:left w:val="none" w:sz="0" w:space="0" w:color="auto"/>
        <w:bottom w:val="none" w:sz="0" w:space="0" w:color="auto"/>
        <w:right w:val="none" w:sz="0" w:space="0" w:color="auto"/>
      </w:divBdr>
    </w:div>
    <w:div w:id="1225021100">
      <w:bodyDiv w:val="1"/>
      <w:marLeft w:val="0"/>
      <w:marRight w:val="0"/>
      <w:marTop w:val="0"/>
      <w:marBottom w:val="0"/>
      <w:divBdr>
        <w:top w:val="none" w:sz="0" w:space="0" w:color="auto"/>
        <w:left w:val="none" w:sz="0" w:space="0" w:color="auto"/>
        <w:bottom w:val="none" w:sz="0" w:space="0" w:color="auto"/>
        <w:right w:val="none" w:sz="0" w:space="0" w:color="auto"/>
      </w:divBdr>
    </w:div>
    <w:div w:id="1225752506">
      <w:bodyDiv w:val="1"/>
      <w:marLeft w:val="0"/>
      <w:marRight w:val="0"/>
      <w:marTop w:val="0"/>
      <w:marBottom w:val="0"/>
      <w:divBdr>
        <w:top w:val="none" w:sz="0" w:space="0" w:color="auto"/>
        <w:left w:val="none" w:sz="0" w:space="0" w:color="auto"/>
        <w:bottom w:val="none" w:sz="0" w:space="0" w:color="auto"/>
        <w:right w:val="none" w:sz="0" w:space="0" w:color="auto"/>
      </w:divBdr>
    </w:div>
    <w:div w:id="1231766407">
      <w:bodyDiv w:val="1"/>
      <w:marLeft w:val="0"/>
      <w:marRight w:val="0"/>
      <w:marTop w:val="0"/>
      <w:marBottom w:val="0"/>
      <w:divBdr>
        <w:top w:val="none" w:sz="0" w:space="0" w:color="auto"/>
        <w:left w:val="none" w:sz="0" w:space="0" w:color="auto"/>
        <w:bottom w:val="none" w:sz="0" w:space="0" w:color="auto"/>
        <w:right w:val="none" w:sz="0" w:space="0" w:color="auto"/>
      </w:divBdr>
    </w:div>
    <w:div w:id="1234924630">
      <w:bodyDiv w:val="1"/>
      <w:marLeft w:val="0"/>
      <w:marRight w:val="0"/>
      <w:marTop w:val="0"/>
      <w:marBottom w:val="0"/>
      <w:divBdr>
        <w:top w:val="none" w:sz="0" w:space="0" w:color="auto"/>
        <w:left w:val="none" w:sz="0" w:space="0" w:color="auto"/>
        <w:bottom w:val="none" w:sz="0" w:space="0" w:color="auto"/>
        <w:right w:val="none" w:sz="0" w:space="0" w:color="auto"/>
      </w:divBdr>
    </w:div>
    <w:div w:id="1236815178">
      <w:bodyDiv w:val="1"/>
      <w:marLeft w:val="0"/>
      <w:marRight w:val="0"/>
      <w:marTop w:val="0"/>
      <w:marBottom w:val="0"/>
      <w:divBdr>
        <w:top w:val="none" w:sz="0" w:space="0" w:color="auto"/>
        <w:left w:val="none" w:sz="0" w:space="0" w:color="auto"/>
        <w:bottom w:val="none" w:sz="0" w:space="0" w:color="auto"/>
        <w:right w:val="none" w:sz="0" w:space="0" w:color="auto"/>
      </w:divBdr>
    </w:div>
    <w:div w:id="1237057859">
      <w:bodyDiv w:val="1"/>
      <w:marLeft w:val="0"/>
      <w:marRight w:val="0"/>
      <w:marTop w:val="0"/>
      <w:marBottom w:val="0"/>
      <w:divBdr>
        <w:top w:val="none" w:sz="0" w:space="0" w:color="auto"/>
        <w:left w:val="none" w:sz="0" w:space="0" w:color="auto"/>
        <w:bottom w:val="none" w:sz="0" w:space="0" w:color="auto"/>
        <w:right w:val="none" w:sz="0" w:space="0" w:color="auto"/>
      </w:divBdr>
    </w:div>
    <w:div w:id="1237932925">
      <w:bodyDiv w:val="1"/>
      <w:marLeft w:val="0"/>
      <w:marRight w:val="0"/>
      <w:marTop w:val="0"/>
      <w:marBottom w:val="0"/>
      <w:divBdr>
        <w:top w:val="none" w:sz="0" w:space="0" w:color="auto"/>
        <w:left w:val="none" w:sz="0" w:space="0" w:color="auto"/>
        <w:bottom w:val="none" w:sz="0" w:space="0" w:color="auto"/>
        <w:right w:val="none" w:sz="0" w:space="0" w:color="auto"/>
      </w:divBdr>
    </w:div>
    <w:div w:id="1246645681">
      <w:bodyDiv w:val="1"/>
      <w:marLeft w:val="0"/>
      <w:marRight w:val="0"/>
      <w:marTop w:val="0"/>
      <w:marBottom w:val="0"/>
      <w:divBdr>
        <w:top w:val="none" w:sz="0" w:space="0" w:color="auto"/>
        <w:left w:val="none" w:sz="0" w:space="0" w:color="auto"/>
        <w:bottom w:val="none" w:sz="0" w:space="0" w:color="auto"/>
        <w:right w:val="none" w:sz="0" w:space="0" w:color="auto"/>
      </w:divBdr>
    </w:div>
    <w:div w:id="1247762391">
      <w:bodyDiv w:val="1"/>
      <w:marLeft w:val="0"/>
      <w:marRight w:val="0"/>
      <w:marTop w:val="0"/>
      <w:marBottom w:val="0"/>
      <w:divBdr>
        <w:top w:val="none" w:sz="0" w:space="0" w:color="auto"/>
        <w:left w:val="none" w:sz="0" w:space="0" w:color="auto"/>
        <w:bottom w:val="none" w:sz="0" w:space="0" w:color="auto"/>
        <w:right w:val="none" w:sz="0" w:space="0" w:color="auto"/>
      </w:divBdr>
    </w:div>
    <w:div w:id="1250037678">
      <w:bodyDiv w:val="1"/>
      <w:marLeft w:val="0"/>
      <w:marRight w:val="0"/>
      <w:marTop w:val="0"/>
      <w:marBottom w:val="0"/>
      <w:divBdr>
        <w:top w:val="none" w:sz="0" w:space="0" w:color="auto"/>
        <w:left w:val="none" w:sz="0" w:space="0" w:color="auto"/>
        <w:bottom w:val="none" w:sz="0" w:space="0" w:color="auto"/>
        <w:right w:val="none" w:sz="0" w:space="0" w:color="auto"/>
      </w:divBdr>
    </w:div>
    <w:div w:id="1252618221">
      <w:bodyDiv w:val="1"/>
      <w:marLeft w:val="0"/>
      <w:marRight w:val="0"/>
      <w:marTop w:val="0"/>
      <w:marBottom w:val="0"/>
      <w:divBdr>
        <w:top w:val="none" w:sz="0" w:space="0" w:color="auto"/>
        <w:left w:val="none" w:sz="0" w:space="0" w:color="auto"/>
        <w:bottom w:val="none" w:sz="0" w:space="0" w:color="auto"/>
        <w:right w:val="none" w:sz="0" w:space="0" w:color="auto"/>
      </w:divBdr>
    </w:div>
    <w:div w:id="1254820975">
      <w:bodyDiv w:val="1"/>
      <w:marLeft w:val="0"/>
      <w:marRight w:val="0"/>
      <w:marTop w:val="0"/>
      <w:marBottom w:val="0"/>
      <w:divBdr>
        <w:top w:val="none" w:sz="0" w:space="0" w:color="auto"/>
        <w:left w:val="none" w:sz="0" w:space="0" w:color="auto"/>
        <w:bottom w:val="none" w:sz="0" w:space="0" w:color="auto"/>
        <w:right w:val="none" w:sz="0" w:space="0" w:color="auto"/>
      </w:divBdr>
    </w:div>
    <w:div w:id="1255473829">
      <w:bodyDiv w:val="1"/>
      <w:marLeft w:val="120"/>
      <w:marRight w:val="120"/>
      <w:marTop w:val="120"/>
      <w:marBottom w:val="120"/>
      <w:divBdr>
        <w:top w:val="none" w:sz="0" w:space="0" w:color="auto"/>
        <w:left w:val="none" w:sz="0" w:space="0" w:color="auto"/>
        <w:bottom w:val="none" w:sz="0" w:space="0" w:color="auto"/>
        <w:right w:val="none" w:sz="0" w:space="0" w:color="auto"/>
      </w:divBdr>
    </w:div>
    <w:div w:id="1257402492">
      <w:bodyDiv w:val="1"/>
      <w:marLeft w:val="0"/>
      <w:marRight w:val="0"/>
      <w:marTop w:val="0"/>
      <w:marBottom w:val="0"/>
      <w:divBdr>
        <w:top w:val="none" w:sz="0" w:space="0" w:color="auto"/>
        <w:left w:val="none" w:sz="0" w:space="0" w:color="auto"/>
        <w:bottom w:val="none" w:sz="0" w:space="0" w:color="auto"/>
        <w:right w:val="none" w:sz="0" w:space="0" w:color="auto"/>
      </w:divBdr>
    </w:div>
    <w:div w:id="1263761614">
      <w:bodyDiv w:val="1"/>
      <w:marLeft w:val="0"/>
      <w:marRight w:val="0"/>
      <w:marTop w:val="0"/>
      <w:marBottom w:val="0"/>
      <w:divBdr>
        <w:top w:val="none" w:sz="0" w:space="0" w:color="auto"/>
        <w:left w:val="none" w:sz="0" w:space="0" w:color="auto"/>
        <w:bottom w:val="none" w:sz="0" w:space="0" w:color="auto"/>
        <w:right w:val="none" w:sz="0" w:space="0" w:color="auto"/>
      </w:divBdr>
    </w:div>
    <w:div w:id="1269656567">
      <w:bodyDiv w:val="1"/>
      <w:marLeft w:val="0"/>
      <w:marRight w:val="0"/>
      <w:marTop w:val="0"/>
      <w:marBottom w:val="0"/>
      <w:divBdr>
        <w:top w:val="none" w:sz="0" w:space="0" w:color="auto"/>
        <w:left w:val="none" w:sz="0" w:space="0" w:color="auto"/>
        <w:bottom w:val="none" w:sz="0" w:space="0" w:color="auto"/>
        <w:right w:val="none" w:sz="0" w:space="0" w:color="auto"/>
      </w:divBdr>
    </w:div>
    <w:div w:id="1269853002">
      <w:bodyDiv w:val="1"/>
      <w:marLeft w:val="0"/>
      <w:marRight w:val="0"/>
      <w:marTop w:val="0"/>
      <w:marBottom w:val="0"/>
      <w:divBdr>
        <w:top w:val="none" w:sz="0" w:space="0" w:color="auto"/>
        <w:left w:val="none" w:sz="0" w:space="0" w:color="auto"/>
        <w:bottom w:val="none" w:sz="0" w:space="0" w:color="auto"/>
        <w:right w:val="none" w:sz="0" w:space="0" w:color="auto"/>
      </w:divBdr>
    </w:div>
    <w:div w:id="1274049257">
      <w:bodyDiv w:val="1"/>
      <w:marLeft w:val="0"/>
      <w:marRight w:val="0"/>
      <w:marTop w:val="0"/>
      <w:marBottom w:val="0"/>
      <w:divBdr>
        <w:top w:val="none" w:sz="0" w:space="0" w:color="auto"/>
        <w:left w:val="none" w:sz="0" w:space="0" w:color="auto"/>
        <w:bottom w:val="none" w:sz="0" w:space="0" w:color="auto"/>
        <w:right w:val="none" w:sz="0" w:space="0" w:color="auto"/>
      </w:divBdr>
    </w:div>
    <w:div w:id="1277785934">
      <w:bodyDiv w:val="1"/>
      <w:marLeft w:val="0"/>
      <w:marRight w:val="0"/>
      <w:marTop w:val="0"/>
      <w:marBottom w:val="0"/>
      <w:divBdr>
        <w:top w:val="none" w:sz="0" w:space="0" w:color="auto"/>
        <w:left w:val="none" w:sz="0" w:space="0" w:color="auto"/>
        <w:bottom w:val="none" w:sz="0" w:space="0" w:color="auto"/>
        <w:right w:val="none" w:sz="0" w:space="0" w:color="auto"/>
      </w:divBdr>
    </w:div>
    <w:div w:id="1284074949">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808744821">
          <w:marLeft w:val="0"/>
          <w:marRight w:val="0"/>
          <w:marTop w:val="0"/>
          <w:marBottom w:val="0"/>
          <w:divBdr>
            <w:top w:val="none" w:sz="0" w:space="0" w:color="auto"/>
            <w:left w:val="none" w:sz="0" w:space="0" w:color="auto"/>
            <w:bottom w:val="none" w:sz="0" w:space="0" w:color="auto"/>
            <w:right w:val="none" w:sz="0" w:space="0" w:color="auto"/>
          </w:divBdr>
        </w:div>
      </w:divsChild>
    </w:div>
    <w:div w:id="1286347579">
      <w:bodyDiv w:val="1"/>
      <w:marLeft w:val="0"/>
      <w:marRight w:val="0"/>
      <w:marTop w:val="0"/>
      <w:marBottom w:val="0"/>
      <w:divBdr>
        <w:top w:val="none" w:sz="0" w:space="0" w:color="auto"/>
        <w:left w:val="none" w:sz="0" w:space="0" w:color="auto"/>
        <w:bottom w:val="none" w:sz="0" w:space="0" w:color="auto"/>
        <w:right w:val="none" w:sz="0" w:space="0" w:color="auto"/>
      </w:divBdr>
    </w:div>
    <w:div w:id="1290933388">
      <w:bodyDiv w:val="1"/>
      <w:marLeft w:val="0"/>
      <w:marRight w:val="0"/>
      <w:marTop w:val="0"/>
      <w:marBottom w:val="0"/>
      <w:divBdr>
        <w:top w:val="none" w:sz="0" w:space="0" w:color="auto"/>
        <w:left w:val="none" w:sz="0" w:space="0" w:color="auto"/>
        <w:bottom w:val="none" w:sz="0" w:space="0" w:color="auto"/>
        <w:right w:val="none" w:sz="0" w:space="0" w:color="auto"/>
      </w:divBdr>
    </w:div>
    <w:div w:id="1290936153">
      <w:bodyDiv w:val="1"/>
      <w:marLeft w:val="0"/>
      <w:marRight w:val="0"/>
      <w:marTop w:val="0"/>
      <w:marBottom w:val="0"/>
      <w:divBdr>
        <w:top w:val="none" w:sz="0" w:space="0" w:color="auto"/>
        <w:left w:val="none" w:sz="0" w:space="0" w:color="auto"/>
        <w:bottom w:val="none" w:sz="0" w:space="0" w:color="auto"/>
        <w:right w:val="none" w:sz="0" w:space="0" w:color="auto"/>
      </w:divBdr>
    </w:div>
    <w:div w:id="1293247971">
      <w:bodyDiv w:val="1"/>
      <w:marLeft w:val="0"/>
      <w:marRight w:val="0"/>
      <w:marTop w:val="0"/>
      <w:marBottom w:val="0"/>
      <w:divBdr>
        <w:top w:val="none" w:sz="0" w:space="0" w:color="auto"/>
        <w:left w:val="none" w:sz="0" w:space="0" w:color="auto"/>
        <w:bottom w:val="none" w:sz="0" w:space="0" w:color="auto"/>
        <w:right w:val="none" w:sz="0" w:space="0" w:color="auto"/>
      </w:divBdr>
    </w:div>
    <w:div w:id="1297907339">
      <w:bodyDiv w:val="1"/>
      <w:marLeft w:val="0"/>
      <w:marRight w:val="0"/>
      <w:marTop w:val="0"/>
      <w:marBottom w:val="0"/>
      <w:divBdr>
        <w:top w:val="none" w:sz="0" w:space="0" w:color="auto"/>
        <w:left w:val="none" w:sz="0" w:space="0" w:color="auto"/>
        <w:bottom w:val="none" w:sz="0" w:space="0" w:color="auto"/>
        <w:right w:val="none" w:sz="0" w:space="0" w:color="auto"/>
      </w:divBdr>
    </w:div>
    <w:div w:id="1298023054">
      <w:bodyDiv w:val="1"/>
      <w:marLeft w:val="0"/>
      <w:marRight w:val="0"/>
      <w:marTop w:val="0"/>
      <w:marBottom w:val="0"/>
      <w:divBdr>
        <w:top w:val="none" w:sz="0" w:space="0" w:color="auto"/>
        <w:left w:val="none" w:sz="0" w:space="0" w:color="auto"/>
        <w:bottom w:val="none" w:sz="0" w:space="0" w:color="auto"/>
        <w:right w:val="none" w:sz="0" w:space="0" w:color="auto"/>
      </w:divBdr>
    </w:div>
    <w:div w:id="1299141842">
      <w:bodyDiv w:val="1"/>
      <w:marLeft w:val="0"/>
      <w:marRight w:val="0"/>
      <w:marTop w:val="0"/>
      <w:marBottom w:val="0"/>
      <w:divBdr>
        <w:top w:val="none" w:sz="0" w:space="0" w:color="auto"/>
        <w:left w:val="none" w:sz="0" w:space="0" w:color="auto"/>
        <w:bottom w:val="none" w:sz="0" w:space="0" w:color="auto"/>
        <w:right w:val="none" w:sz="0" w:space="0" w:color="auto"/>
      </w:divBdr>
    </w:div>
    <w:div w:id="1300379895">
      <w:bodyDiv w:val="1"/>
      <w:marLeft w:val="0"/>
      <w:marRight w:val="0"/>
      <w:marTop w:val="0"/>
      <w:marBottom w:val="0"/>
      <w:divBdr>
        <w:top w:val="none" w:sz="0" w:space="0" w:color="auto"/>
        <w:left w:val="none" w:sz="0" w:space="0" w:color="auto"/>
        <w:bottom w:val="none" w:sz="0" w:space="0" w:color="auto"/>
        <w:right w:val="none" w:sz="0" w:space="0" w:color="auto"/>
      </w:divBdr>
    </w:div>
    <w:div w:id="1306281733">
      <w:bodyDiv w:val="1"/>
      <w:marLeft w:val="0"/>
      <w:marRight w:val="0"/>
      <w:marTop w:val="0"/>
      <w:marBottom w:val="0"/>
      <w:divBdr>
        <w:top w:val="none" w:sz="0" w:space="0" w:color="auto"/>
        <w:left w:val="none" w:sz="0" w:space="0" w:color="auto"/>
        <w:bottom w:val="none" w:sz="0" w:space="0" w:color="auto"/>
        <w:right w:val="none" w:sz="0" w:space="0" w:color="auto"/>
      </w:divBdr>
    </w:div>
    <w:div w:id="1309437133">
      <w:bodyDiv w:val="1"/>
      <w:marLeft w:val="0"/>
      <w:marRight w:val="0"/>
      <w:marTop w:val="0"/>
      <w:marBottom w:val="0"/>
      <w:divBdr>
        <w:top w:val="none" w:sz="0" w:space="0" w:color="auto"/>
        <w:left w:val="none" w:sz="0" w:space="0" w:color="auto"/>
        <w:bottom w:val="none" w:sz="0" w:space="0" w:color="auto"/>
        <w:right w:val="none" w:sz="0" w:space="0" w:color="auto"/>
      </w:divBdr>
    </w:div>
    <w:div w:id="1309627292">
      <w:bodyDiv w:val="1"/>
      <w:marLeft w:val="0"/>
      <w:marRight w:val="0"/>
      <w:marTop w:val="0"/>
      <w:marBottom w:val="0"/>
      <w:divBdr>
        <w:top w:val="none" w:sz="0" w:space="0" w:color="auto"/>
        <w:left w:val="none" w:sz="0" w:space="0" w:color="auto"/>
        <w:bottom w:val="none" w:sz="0" w:space="0" w:color="auto"/>
        <w:right w:val="none" w:sz="0" w:space="0" w:color="auto"/>
      </w:divBdr>
    </w:div>
    <w:div w:id="1310554823">
      <w:bodyDiv w:val="1"/>
      <w:marLeft w:val="0"/>
      <w:marRight w:val="0"/>
      <w:marTop w:val="0"/>
      <w:marBottom w:val="0"/>
      <w:divBdr>
        <w:top w:val="none" w:sz="0" w:space="0" w:color="auto"/>
        <w:left w:val="none" w:sz="0" w:space="0" w:color="auto"/>
        <w:bottom w:val="none" w:sz="0" w:space="0" w:color="auto"/>
        <w:right w:val="none" w:sz="0" w:space="0" w:color="auto"/>
      </w:divBdr>
    </w:div>
    <w:div w:id="1312632118">
      <w:bodyDiv w:val="1"/>
      <w:marLeft w:val="0"/>
      <w:marRight w:val="0"/>
      <w:marTop w:val="0"/>
      <w:marBottom w:val="0"/>
      <w:divBdr>
        <w:top w:val="none" w:sz="0" w:space="0" w:color="auto"/>
        <w:left w:val="none" w:sz="0" w:space="0" w:color="auto"/>
        <w:bottom w:val="none" w:sz="0" w:space="0" w:color="auto"/>
        <w:right w:val="none" w:sz="0" w:space="0" w:color="auto"/>
      </w:divBdr>
    </w:div>
    <w:div w:id="1315992915">
      <w:bodyDiv w:val="1"/>
      <w:marLeft w:val="0"/>
      <w:marRight w:val="0"/>
      <w:marTop w:val="0"/>
      <w:marBottom w:val="0"/>
      <w:divBdr>
        <w:top w:val="none" w:sz="0" w:space="0" w:color="auto"/>
        <w:left w:val="none" w:sz="0" w:space="0" w:color="auto"/>
        <w:bottom w:val="none" w:sz="0" w:space="0" w:color="auto"/>
        <w:right w:val="none" w:sz="0" w:space="0" w:color="auto"/>
      </w:divBdr>
    </w:div>
    <w:div w:id="1322778740">
      <w:bodyDiv w:val="1"/>
      <w:marLeft w:val="0"/>
      <w:marRight w:val="0"/>
      <w:marTop w:val="0"/>
      <w:marBottom w:val="0"/>
      <w:divBdr>
        <w:top w:val="none" w:sz="0" w:space="0" w:color="auto"/>
        <w:left w:val="none" w:sz="0" w:space="0" w:color="auto"/>
        <w:bottom w:val="none" w:sz="0" w:space="0" w:color="auto"/>
        <w:right w:val="none" w:sz="0" w:space="0" w:color="auto"/>
      </w:divBdr>
    </w:div>
    <w:div w:id="1325626002">
      <w:bodyDiv w:val="1"/>
      <w:marLeft w:val="0"/>
      <w:marRight w:val="0"/>
      <w:marTop w:val="0"/>
      <w:marBottom w:val="0"/>
      <w:divBdr>
        <w:top w:val="none" w:sz="0" w:space="0" w:color="auto"/>
        <w:left w:val="none" w:sz="0" w:space="0" w:color="auto"/>
        <w:bottom w:val="none" w:sz="0" w:space="0" w:color="auto"/>
        <w:right w:val="none" w:sz="0" w:space="0" w:color="auto"/>
      </w:divBdr>
    </w:div>
    <w:div w:id="1327126332">
      <w:bodyDiv w:val="1"/>
      <w:marLeft w:val="0"/>
      <w:marRight w:val="0"/>
      <w:marTop w:val="0"/>
      <w:marBottom w:val="0"/>
      <w:divBdr>
        <w:top w:val="none" w:sz="0" w:space="0" w:color="auto"/>
        <w:left w:val="none" w:sz="0" w:space="0" w:color="auto"/>
        <w:bottom w:val="none" w:sz="0" w:space="0" w:color="auto"/>
        <w:right w:val="none" w:sz="0" w:space="0" w:color="auto"/>
      </w:divBdr>
    </w:div>
    <w:div w:id="1328170559">
      <w:bodyDiv w:val="1"/>
      <w:marLeft w:val="0"/>
      <w:marRight w:val="0"/>
      <w:marTop w:val="0"/>
      <w:marBottom w:val="0"/>
      <w:divBdr>
        <w:top w:val="none" w:sz="0" w:space="0" w:color="auto"/>
        <w:left w:val="none" w:sz="0" w:space="0" w:color="auto"/>
        <w:bottom w:val="none" w:sz="0" w:space="0" w:color="auto"/>
        <w:right w:val="none" w:sz="0" w:space="0" w:color="auto"/>
      </w:divBdr>
    </w:div>
    <w:div w:id="1330325684">
      <w:bodyDiv w:val="1"/>
      <w:marLeft w:val="0"/>
      <w:marRight w:val="0"/>
      <w:marTop w:val="0"/>
      <w:marBottom w:val="0"/>
      <w:divBdr>
        <w:top w:val="none" w:sz="0" w:space="0" w:color="auto"/>
        <w:left w:val="none" w:sz="0" w:space="0" w:color="auto"/>
        <w:bottom w:val="none" w:sz="0" w:space="0" w:color="auto"/>
        <w:right w:val="none" w:sz="0" w:space="0" w:color="auto"/>
      </w:divBdr>
    </w:div>
    <w:div w:id="1332566814">
      <w:bodyDiv w:val="1"/>
      <w:marLeft w:val="0"/>
      <w:marRight w:val="0"/>
      <w:marTop w:val="0"/>
      <w:marBottom w:val="0"/>
      <w:divBdr>
        <w:top w:val="none" w:sz="0" w:space="0" w:color="auto"/>
        <w:left w:val="none" w:sz="0" w:space="0" w:color="auto"/>
        <w:bottom w:val="none" w:sz="0" w:space="0" w:color="auto"/>
        <w:right w:val="none" w:sz="0" w:space="0" w:color="auto"/>
      </w:divBdr>
    </w:div>
    <w:div w:id="1334141940">
      <w:bodyDiv w:val="1"/>
      <w:marLeft w:val="0"/>
      <w:marRight w:val="0"/>
      <w:marTop w:val="0"/>
      <w:marBottom w:val="0"/>
      <w:divBdr>
        <w:top w:val="none" w:sz="0" w:space="0" w:color="auto"/>
        <w:left w:val="none" w:sz="0" w:space="0" w:color="auto"/>
        <w:bottom w:val="none" w:sz="0" w:space="0" w:color="auto"/>
        <w:right w:val="none" w:sz="0" w:space="0" w:color="auto"/>
      </w:divBdr>
    </w:div>
    <w:div w:id="1342048549">
      <w:bodyDiv w:val="1"/>
      <w:marLeft w:val="0"/>
      <w:marRight w:val="0"/>
      <w:marTop w:val="0"/>
      <w:marBottom w:val="0"/>
      <w:divBdr>
        <w:top w:val="none" w:sz="0" w:space="0" w:color="auto"/>
        <w:left w:val="none" w:sz="0" w:space="0" w:color="auto"/>
        <w:bottom w:val="none" w:sz="0" w:space="0" w:color="auto"/>
        <w:right w:val="none" w:sz="0" w:space="0" w:color="auto"/>
      </w:divBdr>
    </w:div>
    <w:div w:id="1344816842">
      <w:bodyDiv w:val="1"/>
      <w:marLeft w:val="0"/>
      <w:marRight w:val="0"/>
      <w:marTop w:val="0"/>
      <w:marBottom w:val="0"/>
      <w:divBdr>
        <w:top w:val="none" w:sz="0" w:space="0" w:color="auto"/>
        <w:left w:val="none" w:sz="0" w:space="0" w:color="auto"/>
        <w:bottom w:val="none" w:sz="0" w:space="0" w:color="auto"/>
        <w:right w:val="none" w:sz="0" w:space="0" w:color="auto"/>
      </w:divBdr>
    </w:div>
    <w:div w:id="1350181124">
      <w:bodyDiv w:val="1"/>
      <w:marLeft w:val="0"/>
      <w:marRight w:val="0"/>
      <w:marTop w:val="0"/>
      <w:marBottom w:val="0"/>
      <w:divBdr>
        <w:top w:val="none" w:sz="0" w:space="0" w:color="auto"/>
        <w:left w:val="none" w:sz="0" w:space="0" w:color="auto"/>
        <w:bottom w:val="none" w:sz="0" w:space="0" w:color="auto"/>
        <w:right w:val="none" w:sz="0" w:space="0" w:color="auto"/>
      </w:divBdr>
    </w:div>
    <w:div w:id="1353846305">
      <w:bodyDiv w:val="1"/>
      <w:marLeft w:val="0"/>
      <w:marRight w:val="0"/>
      <w:marTop w:val="0"/>
      <w:marBottom w:val="0"/>
      <w:divBdr>
        <w:top w:val="none" w:sz="0" w:space="0" w:color="auto"/>
        <w:left w:val="none" w:sz="0" w:space="0" w:color="auto"/>
        <w:bottom w:val="none" w:sz="0" w:space="0" w:color="auto"/>
        <w:right w:val="none" w:sz="0" w:space="0" w:color="auto"/>
      </w:divBdr>
    </w:div>
    <w:div w:id="1357389533">
      <w:bodyDiv w:val="1"/>
      <w:marLeft w:val="0"/>
      <w:marRight w:val="0"/>
      <w:marTop w:val="0"/>
      <w:marBottom w:val="0"/>
      <w:divBdr>
        <w:top w:val="none" w:sz="0" w:space="0" w:color="auto"/>
        <w:left w:val="none" w:sz="0" w:space="0" w:color="auto"/>
        <w:bottom w:val="none" w:sz="0" w:space="0" w:color="auto"/>
        <w:right w:val="none" w:sz="0" w:space="0" w:color="auto"/>
      </w:divBdr>
    </w:div>
    <w:div w:id="1366711769">
      <w:bodyDiv w:val="1"/>
      <w:marLeft w:val="0"/>
      <w:marRight w:val="0"/>
      <w:marTop w:val="0"/>
      <w:marBottom w:val="0"/>
      <w:divBdr>
        <w:top w:val="none" w:sz="0" w:space="0" w:color="auto"/>
        <w:left w:val="none" w:sz="0" w:space="0" w:color="auto"/>
        <w:bottom w:val="none" w:sz="0" w:space="0" w:color="auto"/>
        <w:right w:val="none" w:sz="0" w:space="0" w:color="auto"/>
      </w:divBdr>
    </w:div>
    <w:div w:id="1367868219">
      <w:bodyDiv w:val="1"/>
      <w:marLeft w:val="0"/>
      <w:marRight w:val="0"/>
      <w:marTop w:val="0"/>
      <w:marBottom w:val="0"/>
      <w:divBdr>
        <w:top w:val="none" w:sz="0" w:space="0" w:color="auto"/>
        <w:left w:val="none" w:sz="0" w:space="0" w:color="auto"/>
        <w:bottom w:val="none" w:sz="0" w:space="0" w:color="auto"/>
        <w:right w:val="none" w:sz="0" w:space="0" w:color="auto"/>
      </w:divBdr>
    </w:div>
    <w:div w:id="1368330559">
      <w:bodyDiv w:val="1"/>
      <w:marLeft w:val="0"/>
      <w:marRight w:val="0"/>
      <w:marTop w:val="0"/>
      <w:marBottom w:val="0"/>
      <w:divBdr>
        <w:top w:val="none" w:sz="0" w:space="0" w:color="auto"/>
        <w:left w:val="none" w:sz="0" w:space="0" w:color="auto"/>
        <w:bottom w:val="none" w:sz="0" w:space="0" w:color="auto"/>
        <w:right w:val="none" w:sz="0" w:space="0" w:color="auto"/>
      </w:divBdr>
    </w:div>
    <w:div w:id="1368412850">
      <w:bodyDiv w:val="1"/>
      <w:marLeft w:val="0"/>
      <w:marRight w:val="0"/>
      <w:marTop w:val="0"/>
      <w:marBottom w:val="0"/>
      <w:divBdr>
        <w:top w:val="none" w:sz="0" w:space="0" w:color="auto"/>
        <w:left w:val="none" w:sz="0" w:space="0" w:color="auto"/>
        <w:bottom w:val="none" w:sz="0" w:space="0" w:color="auto"/>
        <w:right w:val="none" w:sz="0" w:space="0" w:color="auto"/>
      </w:divBdr>
    </w:div>
    <w:div w:id="1368526016">
      <w:bodyDiv w:val="1"/>
      <w:marLeft w:val="0"/>
      <w:marRight w:val="0"/>
      <w:marTop w:val="0"/>
      <w:marBottom w:val="0"/>
      <w:divBdr>
        <w:top w:val="none" w:sz="0" w:space="0" w:color="auto"/>
        <w:left w:val="none" w:sz="0" w:space="0" w:color="auto"/>
        <w:bottom w:val="none" w:sz="0" w:space="0" w:color="auto"/>
        <w:right w:val="none" w:sz="0" w:space="0" w:color="auto"/>
      </w:divBdr>
    </w:div>
    <w:div w:id="1370256403">
      <w:bodyDiv w:val="1"/>
      <w:marLeft w:val="0"/>
      <w:marRight w:val="0"/>
      <w:marTop w:val="0"/>
      <w:marBottom w:val="0"/>
      <w:divBdr>
        <w:top w:val="none" w:sz="0" w:space="0" w:color="auto"/>
        <w:left w:val="none" w:sz="0" w:space="0" w:color="auto"/>
        <w:bottom w:val="none" w:sz="0" w:space="0" w:color="auto"/>
        <w:right w:val="none" w:sz="0" w:space="0" w:color="auto"/>
      </w:divBdr>
    </w:div>
    <w:div w:id="1370452843">
      <w:bodyDiv w:val="1"/>
      <w:marLeft w:val="0"/>
      <w:marRight w:val="0"/>
      <w:marTop w:val="0"/>
      <w:marBottom w:val="0"/>
      <w:divBdr>
        <w:top w:val="none" w:sz="0" w:space="0" w:color="auto"/>
        <w:left w:val="none" w:sz="0" w:space="0" w:color="auto"/>
        <w:bottom w:val="none" w:sz="0" w:space="0" w:color="auto"/>
        <w:right w:val="none" w:sz="0" w:space="0" w:color="auto"/>
      </w:divBdr>
    </w:div>
    <w:div w:id="1372456944">
      <w:bodyDiv w:val="1"/>
      <w:marLeft w:val="0"/>
      <w:marRight w:val="0"/>
      <w:marTop w:val="0"/>
      <w:marBottom w:val="0"/>
      <w:divBdr>
        <w:top w:val="none" w:sz="0" w:space="0" w:color="auto"/>
        <w:left w:val="none" w:sz="0" w:space="0" w:color="auto"/>
        <w:bottom w:val="none" w:sz="0" w:space="0" w:color="auto"/>
        <w:right w:val="none" w:sz="0" w:space="0" w:color="auto"/>
      </w:divBdr>
    </w:div>
    <w:div w:id="1372849226">
      <w:bodyDiv w:val="1"/>
      <w:marLeft w:val="0"/>
      <w:marRight w:val="0"/>
      <w:marTop w:val="0"/>
      <w:marBottom w:val="0"/>
      <w:divBdr>
        <w:top w:val="none" w:sz="0" w:space="0" w:color="auto"/>
        <w:left w:val="none" w:sz="0" w:space="0" w:color="auto"/>
        <w:bottom w:val="none" w:sz="0" w:space="0" w:color="auto"/>
        <w:right w:val="none" w:sz="0" w:space="0" w:color="auto"/>
      </w:divBdr>
    </w:div>
    <w:div w:id="1374816536">
      <w:bodyDiv w:val="1"/>
      <w:marLeft w:val="0"/>
      <w:marRight w:val="0"/>
      <w:marTop w:val="0"/>
      <w:marBottom w:val="0"/>
      <w:divBdr>
        <w:top w:val="none" w:sz="0" w:space="0" w:color="auto"/>
        <w:left w:val="none" w:sz="0" w:space="0" w:color="auto"/>
        <w:bottom w:val="none" w:sz="0" w:space="0" w:color="auto"/>
        <w:right w:val="none" w:sz="0" w:space="0" w:color="auto"/>
      </w:divBdr>
    </w:div>
    <w:div w:id="1381977862">
      <w:bodyDiv w:val="1"/>
      <w:marLeft w:val="0"/>
      <w:marRight w:val="0"/>
      <w:marTop w:val="0"/>
      <w:marBottom w:val="0"/>
      <w:divBdr>
        <w:top w:val="none" w:sz="0" w:space="0" w:color="auto"/>
        <w:left w:val="none" w:sz="0" w:space="0" w:color="auto"/>
        <w:bottom w:val="none" w:sz="0" w:space="0" w:color="auto"/>
        <w:right w:val="none" w:sz="0" w:space="0" w:color="auto"/>
      </w:divBdr>
    </w:div>
    <w:div w:id="1383210784">
      <w:bodyDiv w:val="1"/>
      <w:marLeft w:val="0"/>
      <w:marRight w:val="0"/>
      <w:marTop w:val="0"/>
      <w:marBottom w:val="0"/>
      <w:divBdr>
        <w:top w:val="none" w:sz="0" w:space="0" w:color="auto"/>
        <w:left w:val="none" w:sz="0" w:space="0" w:color="auto"/>
        <w:bottom w:val="none" w:sz="0" w:space="0" w:color="auto"/>
        <w:right w:val="none" w:sz="0" w:space="0" w:color="auto"/>
      </w:divBdr>
    </w:div>
    <w:div w:id="1389114524">
      <w:bodyDiv w:val="1"/>
      <w:marLeft w:val="0"/>
      <w:marRight w:val="0"/>
      <w:marTop w:val="0"/>
      <w:marBottom w:val="0"/>
      <w:divBdr>
        <w:top w:val="none" w:sz="0" w:space="0" w:color="auto"/>
        <w:left w:val="none" w:sz="0" w:space="0" w:color="auto"/>
        <w:bottom w:val="none" w:sz="0" w:space="0" w:color="auto"/>
        <w:right w:val="none" w:sz="0" w:space="0" w:color="auto"/>
      </w:divBdr>
    </w:div>
    <w:div w:id="1394503230">
      <w:bodyDiv w:val="1"/>
      <w:marLeft w:val="0"/>
      <w:marRight w:val="0"/>
      <w:marTop w:val="0"/>
      <w:marBottom w:val="0"/>
      <w:divBdr>
        <w:top w:val="none" w:sz="0" w:space="0" w:color="auto"/>
        <w:left w:val="none" w:sz="0" w:space="0" w:color="auto"/>
        <w:bottom w:val="none" w:sz="0" w:space="0" w:color="auto"/>
        <w:right w:val="none" w:sz="0" w:space="0" w:color="auto"/>
      </w:divBdr>
    </w:div>
    <w:div w:id="1395817820">
      <w:bodyDiv w:val="1"/>
      <w:marLeft w:val="0"/>
      <w:marRight w:val="0"/>
      <w:marTop w:val="0"/>
      <w:marBottom w:val="0"/>
      <w:divBdr>
        <w:top w:val="none" w:sz="0" w:space="0" w:color="auto"/>
        <w:left w:val="none" w:sz="0" w:space="0" w:color="auto"/>
        <w:bottom w:val="none" w:sz="0" w:space="0" w:color="auto"/>
        <w:right w:val="none" w:sz="0" w:space="0" w:color="auto"/>
      </w:divBdr>
    </w:div>
    <w:div w:id="1404988119">
      <w:bodyDiv w:val="1"/>
      <w:marLeft w:val="0"/>
      <w:marRight w:val="0"/>
      <w:marTop w:val="0"/>
      <w:marBottom w:val="0"/>
      <w:divBdr>
        <w:top w:val="none" w:sz="0" w:space="0" w:color="auto"/>
        <w:left w:val="none" w:sz="0" w:space="0" w:color="auto"/>
        <w:bottom w:val="none" w:sz="0" w:space="0" w:color="auto"/>
        <w:right w:val="none" w:sz="0" w:space="0" w:color="auto"/>
      </w:divBdr>
    </w:div>
    <w:div w:id="1405108787">
      <w:bodyDiv w:val="1"/>
      <w:marLeft w:val="0"/>
      <w:marRight w:val="0"/>
      <w:marTop w:val="0"/>
      <w:marBottom w:val="0"/>
      <w:divBdr>
        <w:top w:val="none" w:sz="0" w:space="0" w:color="auto"/>
        <w:left w:val="none" w:sz="0" w:space="0" w:color="auto"/>
        <w:bottom w:val="none" w:sz="0" w:space="0" w:color="auto"/>
        <w:right w:val="none" w:sz="0" w:space="0" w:color="auto"/>
      </w:divBdr>
    </w:div>
    <w:div w:id="1406416719">
      <w:bodyDiv w:val="1"/>
      <w:marLeft w:val="0"/>
      <w:marRight w:val="0"/>
      <w:marTop w:val="0"/>
      <w:marBottom w:val="0"/>
      <w:divBdr>
        <w:top w:val="none" w:sz="0" w:space="0" w:color="auto"/>
        <w:left w:val="none" w:sz="0" w:space="0" w:color="auto"/>
        <w:bottom w:val="none" w:sz="0" w:space="0" w:color="auto"/>
        <w:right w:val="none" w:sz="0" w:space="0" w:color="auto"/>
      </w:divBdr>
    </w:div>
    <w:div w:id="1407190117">
      <w:bodyDiv w:val="1"/>
      <w:marLeft w:val="0"/>
      <w:marRight w:val="0"/>
      <w:marTop w:val="0"/>
      <w:marBottom w:val="0"/>
      <w:divBdr>
        <w:top w:val="none" w:sz="0" w:space="0" w:color="auto"/>
        <w:left w:val="none" w:sz="0" w:space="0" w:color="auto"/>
        <w:bottom w:val="none" w:sz="0" w:space="0" w:color="auto"/>
        <w:right w:val="none" w:sz="0" w:space="0" w:color="auto"/>
      </w:divBdr>
    </w:div>
    <w:div w:id="1407339398">
      <w:bodyDiv w:val="1"/>
      <w:marLeft w:val="0"/>
      <w:marRight w:val="0"/>
      <w:marTop w:val="0"/>
      <w:marBottom w:val="0"/>
      <w:divBdr>
        <w:top w:val="none" w:sz="0" w:space="0" w:color="auto"/>
        <w:left w:val="none" w:sz="0" w:space="0" w:color="auto"/>
        <w:bottom w:val="none" w:sz="0" w:space="0" w:color="auto"/>
        <w:right w:val="none" w:sz="0" w:space="0" w:color="auto"/>
      </w:divBdr>
    </w:div>
    <w:div w:id="1410689431">
      <w:bodyDiv w:val="1"/>
      <w:marLeft w:val="0"/>
      <w:marRight w:val="0"/>
      <w:marTop w:val="0"/>
      <w:marBottom w:val="0"/>
      <w:divBdr>
        <w:top w:val="none" w:sz="0" w:space="0" w:color="auto"/>
        <w:left w:val="none" w:sz="0" w:space="0" w:color="auto"/>
        <w:bottom w:val="none" w:sz="0" w:space="0" w:color="auto"/>
        <w:right w:val="none" w:sz="0" w:space="0" w:color="auto"/>
      </w:divBdr>
    </w:div>
    <w:div w:id="1412586374">
      <w:bodyDiv w:val="1"/>
      <w:marLeft w:val="0"/>
      <w:marRight w:val="0"/>
      <w:marTop w:val="0"/>
      <w:marBottom w:val="0"/>
      <w:divBdr>
        <w:top w:val="none" w:sz="0" w:space="0" w:color="auto"/>
        <w:left w:val="none" w:sz="0" w:space="0" w:color="auto"/>
        <w:bottom w:val="none" w:sz="0" w:space="0" w:color="auto"/>
        <w:right w:val="none" w:sz="0" w:space="0" w:color="auto"/>
      </w:divBdr>
    </w:div>
    <w:div w:id="1415861667">
      <w:bodyDiv w:val="1"/>
      <w:marLeft w:val="0"/>
      <w:marRight w:val="0"/>
      <w:marTop w:val="0"/>
      <w:marBottom w:val="0"/>
      <w:divBdr>
        <w:top w:val="none" w:sz="0" w:space="0" w:color="auto"/>
        <w:left w:val="none" w:sz="0" w:space="0" w:color="auto"/>
        <w:bottom w:val="none" w:sz="0" w:space="0" w:color="auto"/>
        <w:right w:val="none" w:sz="0" w:space="0" w:color="auto"/>
      </w:divBdr>
    </w:div>
    <w:div w:id="1418164338">
      <w:bodyDiv w:val="1"/>
      <w:marLeft w:val="0"/>
      <w:marRight w:val="0"/>
      <w:marTop w:val="0"/>
      <w:marBottom w:val="0"/>
      <w:divBdr>
        <w:top w:val="none" w:sz="0" w:space="0" w:color="auto"/>
        <w:left w:val="none" w:sz="0" w:space="0" w:color="auto"/>
        <w:bottom w:val="none" w:sz="0" w:space="0" w:color="auto"/>
        <w:right w:val="none" w:sz="0" w:space="0" w:color="auto"/>
      </w:divBdr>
    </w:div>
    <w:div w:id="1418668543">
      <w:bodyDiv w:val="1"/>
      <w:marLeft w:val="0"/>
      <w:marRight w:val="0"/>
      <w:marTop w:val="0"/>
      <w:marBottom w:val="0"/>
      <w:divBdr>
        <w:top w:val="none" w:sz="0" w:space="0" w:color="auto"/>
        <w:left w:val="none" w:sz="0" w:space="0" w:color="auto"/>
        <w:bottom w:val="none" w:sz="0" w:space="0" w:color="auto"/>
        <w:right w:val="none" w:sz="0" w:space="0" w:color="auto"/>
      </w:divBdr>
    </w:div>
    <w:div w:id="1419449916">
      <w:bodyDiv w:val="1"/>
      <w:marLeft w:val="0"/>
      <w:marRight w:val="0"/>
      <w:marTop w:val="0"/>
      <w:marBottom w:val="0"/>
      <w:divBdr>
        <w:top w:val="none" w:sz="0" w:space="0" w:color="auto"/>
        <w:left w:val="none" w:sz="0" w:space="0" w:color="auto"/>
        <w:bottom w:val="none" w:sz="0" w:space="0" w:color="auto"/>
        <w:right w:val="none" w:sz="0" w:space="0" w:color="auto"/>
      </w:divBdr>
    </w:div>
    <w:div w:id="1422482249">
      <w:bodyDiv w:val="1"/>
      <w:marLeft w:val="0"/>
      <w:marRight w:val="0"/>
      <w:marTop w:val="0"/>
      <w:marBottom w:val="0"/>
      <w:divBdr>
        <w:top w:val="none" w:sz="0" w:space="0" w:color="auto"/>
        <w:left w:val="none" w:sz="0" w:space="0" w:color="auto"/>
        <w:bottom w:val="none" w:sz="0" w:space="0" w:color="auto"/>
        <w:right w:val="none" w:sz="0" w:space="0" w:color="auto"/>
      </w:divBdr>
    </w:div>
    <w:div w:id="1427572822">
      <w:bodyDiv w:val="1"/>
      <w:marLeft w:val="0"/>
      <w:marRight w:val="0"/>
      <w:marTop w:val="0"/>
      <w:marBottom w:val="0"/>
      <w:divBdr>
        <w:top w:val="none" w:sz="0" w:space="0" w:color="auto"/>
        <w:left w:val="none" w:sz="0" w:space="0" w:color="auto"/>
        <w:bottom w:val="none" w:sz="0" w:space="0" w:color="auto"/>
        <w:right w:val="none" w:sz="0" w:space="0" w:color="auto"/>
      </w:divBdr>
    </w:div>
    <w:div w:id="1427578175">
      <w:bodyDiv w:val="1"/>
      <w:marLeft w:val="0"/>
      <w:marRight w:val="0"/>
      <w:marTop w:val="0"/>
      <w:marBottom w:val="0"/>
      <w:divBdr>
        <w:top w:val="none" w:sz="0" w:space="0" w:color="auto"/>
        <w:left w:val="none" w:sz="0" w:space="0" w:color="auto"/>
        <w:bottom w:val="none" w:sz="0" w:space="0" w:color="auto"/>
        <w:right w:val="none" w:sz="0" w:space="0" w:color="auto"/>
      </w:divBdr>
    </w:div>
    <w:div w:id="1435710654">
      <w:bodyDiv w:val="1"/>
      <w:marLeft w:val="0"/>
      <w:marRight w:val="0"/>
      <w:marTop w:val="0"/>
      <w:marBottom w:val="0"/>
      <w:divBdr>
        <w:top w:val="none" w:sz="0" w:space="0" w:color="auto"/>
        <w:left w:val="none" w:sz="0" w:space="0" w:color="auto"/>
        <w:bottom w:val="none" w:sz="0" w:space="0" w:color="auto"/>
        <w:right w:val="none" w:sz="0" w:space="0" w:color="auto"/>
      </w:divBdr>
    </w:div>
    <w:div w:id="1442188646">
      <w:bodyDiv w:val="1"/>
      <w:marLeft w:val="0"/>
      <w:marRight w:val="0"/>
      <w:marTop w:val="0"/>
      <w:marBottom w:val="0"/>
      <w:divBdr>
        <w:top w:val="none" w:sz="0" w:space="0" w:color="auto"/>
        <w:left w:val="none" w:sz="0" w:space="0" w:color="auto"/>
        <w:bottom w:val="none" w:sz="0" w:space="0" w:color="auto"/>
        <w:right w:val="none" w:sz="0" w:space="0" w:color="auto"/>
      </w:divBdr>
    </w:div>
    <w:div w:id="1444228593">
      <w:bodyDiv w:val="1"/>
      <w:marLeft w:val="0"/>
      <w:marRight w:val="0"/>
      <w:marTop w:val="0"/>
      <w:marBottom w:val="0"/>
      <w:divBdr>
        <w:top w:val="none" w:sz="0" w:space="0" w:color="auto"/>
        <w:left w:val="none" w:sz="0" w:space="0" w:color="auto"/>
        <w:bottom w:val="none" w:sz="0" w:space="0" w:color="auto"/>
        <w:right w:val="none" w:sz="0" w:space="0" w:color="auto"/>
      </w:divBdr>
    </w:div>
    <w:div w:id="1446929012">
      <w:bodyDiv w:val="1"/>
      <w:marLeft w:val="0"/>
      <w:marRight w:val="0"/>
      <w:marTop w:val="0"/>
      <w:marBottom w:val="0"/>
      <w:divBdr>
        <w:top w:val="none" w:sz="0" w:space="0" w:color="auto"/>
        <w:left w:val="none" w:sz="0" w:space="0" w:color="auto"/>
        <w:bottom w:val="none" w:sz="0" w:space="0" w:color="auto"/>
        <w:right w:val="none" w:sz="0" w:space="0" w:color="auto"/>
      </w:divBdr>
    </w:div>
    <w:div w:id="1457722597">
      <w:bodyDiv w:val="1"/>
      <w:marLeft w:val="0"/>
      <w:marRight w:val="0"/>
      <w:marTop w:val="0"/>
      <w:marBottom w:val="0"/>
      <w:divBdr>
        <w:top w:val="none" w:sz="0" w:space="0" w:color="auto"/>
        <w:left w:val="none" w:sz="0" w:space="0" w:color="auto"/>
        <w:bottom w:val="none" w:sz="0" w:space="0" w:color="auto"/>
        <w:right w:val="none" w:sz="0" w:space="0" w:color="auto"/>
      </w:divBdr>
    </w:div>
    <w:div w:id="1460344925">
      <w:bodyDiv w:val="1"/>
      <w:marLeft w:val="0"/>
      <w:marRight w:val="0"/>
      <w:marTop w:val="0"/>
      <w:marBottom w:val="0"/>
      <w:divBdr>
        <w:top w:val="none" w:sz="0" w:space="0" w:color="auto"/>
        <w:left w:val="none" w:sz="0" w:space="0" w:color="auto"/>
        <w:bottom w:val="none" w:sz="0" w:space="0" w:color="auto"/>
        <w:right w:val="none" w:sz="0" w:space="0" w:color="auto"/>
      </w:divBdr>
    </w:div>
    <w:div w:id="1463694024">
      <w:bodyDiv w:val="1"/>
      <w:marLeft w:val="0"/>
      <w:marRight w:val="0"/>
      <w:marTop w:val="0"/>
      <w:marBottom w:val="0"/>
      <w:divBdr>
        <w:top w:val="none" w:sz="0" w:space="0" w:color="auto"/>
        <w:left w:val="none" w:sz="0" w:space="0" w:color="auto"/>
        <w:bottom w:val="none" w:sz="0" w:space="0" w:color="auto"/>
        <w:right w:val="none" w:sz="0" w:space="0" w:color="auto"/>
      </w:divBdr>
    </w:div>
    <w:div w:id="1467047587">
      <w:bodyDiv w:val="1"/>
      <w:marLeft w:val="0"/>
      <w:marRight w:val="0"/>
      <w:marTop w:val="0"/>
      <w:marBottom w:val="0"/>
      <w:divBdr>
        <w:top w:val="none" w:sz="0" w:space="0" w:color="auto"/>
        <w:left w:val="none" w:sz="0" w:space="0" w:color="auto"/>
        <w:bottom w:val="none" w:sz="0" w:space="0" w:color="auto"/>
        <w:right w:val="none" w:sz="0" w:space="0" w:color="auto"/>
      </w:divBdr>
    </w:div>
    <w:div w:id="1467508872">
      <w:bodyDiv w:val="1"/>
      <w:marLeft w:val="0"/>
      <w:marRight w:val="0"/>
      <w:marTop w:val="0"/>
      <w:marBottom w:val="0"/>
      <w:divBdr>
        <w:top w:val="none" w:sz="0" w:space="0" w:color="auto"/>
        <w:left w:val="none" w:sz="0" w:space="0" w:color="auto"/>
        <w:bottom w:val="none" w:sz="0" w:space="0" w:color="auto"/>
        <w:right w:val="none" w:sz="0" w:space="0" w:color="auto"/>
      </w:divBdr>
    </w:div>
    <w:div w:id="1470172289">
      <w:bodyDiv w:val="1"/>
      <w:marLeft w:val="0"/>
      <w:marRight w:val="0"/>
      <w:marTop w:val="0"/>
      <w:marBottom w:val="0"/>
      <w:divBdr>
        <w:top w:val="none" w:sz="0" w:space="0" w:color="auto"/>
        <w:left w:val="none" w:sz="0" w:space="0" w:color="auto"/>
        <w:bottom w:val="none" w:sz="0" w:space="0" w:color="auto"/>
        <w:right w:val="none" w:sz="0" w:space="0" w:color="auto"/>
      </w:divBdr>
    </w:div>
    <w:div w:id="1471093390">
      <w:bodyDiv w:val="1"/>
      <w:marLeft w:val="0"/>
      <w:marRight w:val="0"/>
      <w:marTop w:val="0"/>
      <w:marBottom w:val="0"/>
      <w:divBdr>
        <w:top w:val="none" w:sz="0" w:space="0" w:color="auto"/>
        <w:left w:val="none" w:sz="0" w:space="0" w:color="auto"/>
        <w:bottom w:val="none" w:sz="0" w:space="0" w:color="auto"/>
        <w:right w:val="none" w:sz="0" w:space="0" w:color="auto"/>
      </w:divBdr>
    </w:div>
    <w:div w:id="1472554998">
      <w:bodyDiv w:val="1"/>
      <w:marLeft w:val="0"/>
      <w:marRight w:val="0"/>
      <w:marTop w:val="0"/>
      <w:marBottom w:val="0"/>
      <w:divBdr>
        <w:top w:val="none" w:sz="0" w:space="0" w:color="auto"/>
        <w:left w:val="none" w:sz="0" w:space="0" w:color="auto"/>
        <w:bottom w:val="none" w:sz="0" w:space="0" w:color="auto"/>
        <w:right w:val="none" w:sz="0" w:space="0" w:color="auto"/>
      </w:divBdr>
    </w:div>
    <w:div w:id="1477330833">
      <w:bodyDiv w:val="1"/>
      <w:marLeft w:val="0"/>
      <w:marRight w:val="0"/>
      <w:marTop w:val="0"/>
      <w:marBottom w:val="0"/>
      <w:divBdr>
        <w:top w:val="none" w:sz="0" w:space="0" w:color="auto"/>
        <w:left w:val="none" w:sz="0" w:space="0" w:color="auto"/>
        <w:bottom w:val="none" w:sz="0" w:space="0" w:color="auto"/>
        <w:right w:val="none" w:sz="0" w:space="0" w:color="auto"/>
      </w:divBdr>
    </w:div>
    <w:div w:id="1479297719">
      <w:bodyDiv w:val="1"/>
      <w:marLeft w:val="0"/>
      <w:marRight w:val="0"/>
      <w:marTop w:val="0"/>
      <w:marBottom w:val="0"/>
      <w:divBdr>
        <w:top w:val="none" w:sz="0" w:space="0" w:color="auto"/>
        <w:left w:val="none" w:sz="0" w:space="0" w:color="auto"/>
        <w:bottom w:val="none" w:sz="0" w:space="0" w:color="auto"/>
        <w:right w:val="none" w:sz="0" w:space="0" w:color="auto"/>
      </w:divBdr>
    </w:div>
    <w:div w:id="1482036212">
      <w:bodyDiv w:val="1"/>
      <w:marLeft w:val="0"/>
      <w:marRight w:val="0"/>
      <w:marTop w:val="0"/>
      <w:marBottom w:val="0"/>
      <w:divBdr>
        <w:top w:val="none" w:sz="0" w:space="0" w:color="auto"/>
        <w:left w:val="none" w:sz="0" w:space="0" w:color="auto"/>
        <w:bottom w:val="none" w:sz="0" w:space="0" w:color="auto"/>
        <w:right w:val="none" w:sz="0" w:space="0" w:color="auto"/>
      </w:divBdr>
    </w:div>
    <w:div w:id="1482307278">
      <w:bodyDiv w:val="1"/>
      <w:marLeft w:val="0"/>
      <w:marRight w:val="0"/>
      <w:marTop w:val="0"/>
      <w:marBottom w:val="0"/>
      <w:divBdr>
        <w:top w:val="none" w:sz="0" w:space="0" w:color="auto"/>
        <w:left w:val="none" w:sz="0" w:space="0" w:color="auto"/>
        <w:bottom w:val="none" w:sz="0" w:space="0" w:color="auto"/>
        <w:right w:val="none" w:sz="0" w:space="0" w:color="auto"/>
      </w:divBdr>
    </w:div>
    <w:div w:id="1483544961">
      <w:bodyDiv w:val="1"/>
      <w:marLeft w:val="0"/>
      <w:marRight w:val="0"/>
      <w:marTop w:val="0"/>
      <w:marBottom w:val="0"/>
      <w:divBdr>
        <w:top w:val="none" w:sz="0" w:space="0" w:color="auto"/>
        <w:left w:val="none" w:sz="0" w:space="0" w:color="auto"/>
        <w:bottom w:val="none" w:sz="0" w:space="0" w:color="auto"/>
        <w:right w:val="none" w:sz="0" w:space="0" w:color="auto"/>
      </w:divBdr>
    </w:div>
    <w:div w:id="1483739489">
      <w:bodyDiv w:val="1"/>
      <w:marLeft w:val="0"/>
      <w:marRight w:val="0"/>
      <w:marTop w:val="0"/>
      <w:marBottom w:val="0"/>
      <w:divBdr>
        <w:top w:val="none" w:sz="0" w:space="0" w:color="auto"/>
        <w:left w:val="none" w:sz="0" w:space="0" w:color="auto"/>
        <w:bottom w:val="none" w:sz="0" w:space="0" w:color="auto"/>
        <w:right w:val="none" w:sz="0" w:space="0" w:color="auto"/>
      </w:divBdr>
    </w:div>
    <w:div w:id="1485660155">
      <w:bodyDiv w:val="1"/>
      <w:marLeft w:val="0"/>
      <w:marRight w:val="0"/>
      <w:marTop w:val="0"/>
      <w:marBottom w:val="0"/>
      <w:divBdr>
        <w:top w:val="none" w:sz="0" w:space="0" w:color="auto"/>
        <w:left w:val="none" w:sz="0" w:space="0" w:color="auto"/>
        <w:bottom w:val="none" w:sz="0" w:space="0" w:color="auto"/>
        <w:right w:val="none" w:sz="0" w:space="0" w:color="auto"/>
      </w:divBdr>
    </w:div>
    <w:div w:id="1488596736">
      <w:bodyDiv w:val="1"/>
      <w:marLeft w:val="0"/>
      <w:marRight w:val="0"/>
      <w:marTop w:val="0"/>
      <w:marBottom w:val="0"/>
      <w:divBdr>
        <w:top w:val="none" w:sz="0" w:space="0" w:color="auto"/>
        <w:left w:val="none" w:sz="0" w:space="0" w:color="auto"/>
        <w:bottom w:val="none" w:sz="0" w:space="0" w:color="auto"/>
        <w:right w:val="none" w:sz="0" w:space="0" w:color="auto"/>
      </w:divBdr>
    </w:div>
    <w:div w:id="1492676252">
      <w:bodyDiv w:val="1"/>
      <w:marLeft w:val="0"/>
      <w:marRight w:val="0"/>
      <w:marTop w:val="0"/>
      <w:marBottom w:val="0"/>
      <w:divBdr>
        <w:top w:val="none" w:sz="0" w:space="0" w:color="auto"/>
        <w:left w:val="none" w:sz="0" w:space="0" w:color="auto"/>
        <w:bottom w:val="none" w:sz="0" w:space="0" w:color="auto"/>
        <w:right w:val="none" w:sz="0" w:space="0" w:color="auto"/>
      </w:divBdr>
    </w:div>
    <w:div w:id="1495683119">
      <w:bodyDiv w:val="1"/>
      <w:marLeft w:val="0"/>
      <w:marRight w:val="0"/>
      <w:marTop w:val="0"/>
      <w:marBottom w:val="0"/>
      <w:divBdr>
        <w:top w:val="none" w:sz="0" w:space="0" w:color="auto"/>
        <w:left w:val="none" w:sz="0" w:space="0" w:color="auto"/>
        <w:bottom w:val="none" w:sz="0" w:space="0" w:color="auto"/>
        <w:right w:val="none" w:sz="0" w:space="0" w:color="auto"/>
      </w:divBdr>
    </w:div>
    <w:div w:id="1496603102">
      <w:bodyDiv w:val="1"/>
      <w:marLeft w:val="0"/>
      <w:marRight w:val="0"/>
      <w:marTop w:val="0"/>
      <w:marBottom w:val="0"/>
      <w:divBdr>
        <w:top w:val="none" w:sz="0" w:space="0" w:color="auto"/>
        <w:left w:val="none" w:sz="0" w:space="0" w:color="auto"/>
        <w:bottom w:val="none" w:sz="0" w:space="0" w:color="auto"/>
        <w:right w:val="none" w:sz="0" w:space="0" w:color="auto"/>
      </w:divBdr>
    </w:div>
    <w:div w:id="1497378615">
      <w:bodyDiv w:val="1"/>
      <w:marLeft w:val="0"/>
      <w:marRight w:val="0"/>
      <w:marTop w:val="0"/>
      <w:marBottom w:val="0"/>
      <w:divBdr>
        <w:top w:val="none" w:sz="0" w:space="0" w:color="auto"/>
        <w:left w:val="none" w:sz="0" w:space="0" w:color="auto"/>
        <w:bottom w:val="none" w:sz="0" w:space="0" w:color="auto"/>
        <w:right w:val="none" w:sz="0" w:space="0" w:color="auto"/>
      </w:divBdr>
    </w:div>
    <w:div w:id="1503816560">
      <w:bodyDiv w:val="1"/>
      <w:marLeft w:val="0"/>
      <w:marRight w:val="0"/>
      <w:marTop w:val="0"/>
      <w:marBottom w:val="0"/>
      <w:divBdr>
        <w:top w:val="none" w:sz="0" w:space="0" w:color="auto"/>
        <w:left w:val="none" w:sz="0" w:space="0" w:color="auto"/>
        <w:bottom w:val="none" w:sz="0" w:space="0" w:color="auto"/>
        <w:right w:val="none" w:sz="0" w:space="0" w:color="auto"/>
      </w:divBdr>
    </w:div>
    <w:div w:id="1506479536">
      <w:bodyDiv w:val="1"/>
      <w:marLeft w:val="0"/>
      <w:marRight w:val="0"/>
      <w:marTop w:val="0"/>
      <w:marBottom w:val="0"/>
      <w:divBdr>
        <w:top w:val="none" w:sz="0" w:space="0" w:color="auto"/>
        <w:left w:val="none" w:sz="0" w:space="0" w:color="auto"/>
        <w:bottom w:val="none" w:sz="0" w:space="0" w:color="auto"/>
        <w:right w:val="none" w:sz="0" w:space="0" w:color="auto"/>
      </w:divBdr>
    </w:div>
    <w:div w:id="1508246860">
      <w:bodyDiv w:val="1"/>
      <w:marLeft w:val="0"/>
      <w:marRight w:val="0"/>
      <w:marTop w:val="0"/>
      <w:marBottom w:val="0"/>
      <w:divBdr>
        <w:top w:val="none" w:sz="0" w:space="0" w:color="auto"/>
        <w:left w:val="none" w:sz="0" w:space="0" w:color="auto"/>
        <w:bottom w:val="none" w:sz="0" w:space="0" w:color="auto"/>
        <w:right w:val="none" w:sz="0" w:space="0" w:color="auto"/>
      </w:divBdr>
    </w:div>
    <w:div w:id="1508398043">
      <w:bodyDiv w:val="1"/>
      <w:marLeft w:val="0"/>
      <w:marRight w:val="0"/>
      <w:marTop w:val="0"/>
      <w:marBottom w:val="0"/>
      <w:divBdr>
        <w:top w:val="none" w:sz="0" w:space="0" w:color="auto"/>
        <w:left w:val="none" w:sz="0" w:space="0" w:color="auto"/>
        <w:bottom w:val="none" w:sz="0" w:space="0" w:color="auto"/>
        <w:right w:val="none" w:sz="0" w:space="0" w:color="auto"/>
      </w:divBdr>
    </w:div>
    <w:div w:id="1515849841">
      <w:bodyDiv w:val="1"/>
      <w:marLeft w:val="0"/>
      <w:marRight w:val="0"/>
      <w:marTop w:val="0"/>
      <w:marBottom w:val="0"/>
      <w:divBdr>
        <w:top w:val="none" w:sz="0" w:space="0" w:color="auto"/>
        <w:left w:val="none" w:sz="0" w:space="0" w:color="auto"/>
        <w:bottom w:val="none" w:sz="0" w:space="0" w:color="auto"/>
        <w:right w:val="none" w:sz="0" w:space="0" w:color="auto"/>
      </w:divBdr>
    </w:div>
    <w:div w:id="1516118656">
      <w:bodyDiv w:val="1"/>
      <w:marLeft w:val="0"/>
      <w:marRight w:val="0"/>
      <w:marTop w:val="0"/>
      <w:marBottom w:val="0"/>
      <w:divBdr>
        <w:top w:val="none" w:sz="0" w:space="0" w:color="auto"/>
        <w:left w:val="none" w:sz="0" w:space="0" w:color="auto"/>
        <w:bottom w:val="none" w:sz="0" w:space="0" w:color="auto"/>
        <w:right w:val="none" w:sz="0" w:space="0" w:color="auto"/>
      </w:divBdr>
    </w:div>
    <w:div w:id="1520386866">
      <w:bodyDiv w:val="1"/>
      <w:marLeft w:val="0"/>
      <w:marRight w:val="0"/>
      <w:marTop w:val="0"/>
      <w:marBottom w:val="0"/>
      <w:divBdr>
        <w:top w:val="none" w:sz="0" w:space="0" w:color="auto"/>
        <w:left w:val="none" w:sz="0" w:space="0" w:color="auto"/>
        <w:bottom w:val="none" w:sz="0" w:space="0" w:color="auto"/>
        <w:right w:val="none" w:sz="0" w:space="0" w:color="auto"/>
      </w:divBdr>
    </w:div>
    <w:div w:id="1531919863">
      <w:bodyDiv w:val="1"/>
      <w:marLeft w:val="0"/>
      <w:marRight w:val="0"/>
      <w:marTop w:val="0"/>
      <w:marBottom w:val="0"/>
      <w:divBdr>
        <w:top w:val="none" w:sz="0" w:space="0" w:color="auto"/>
        <w:left w:val="none" w:sz="0" w:space="0" w:color="auto"/>
        <w:bottom w:val="none" w:sz="0" w:space="0" w:color="auto"/>
        <w:right w:val="none" w:sz="0" w:space="0" w:color="auto"/>
      </w:divBdr>
    </w:div>
    <w:div w:id="1532494597">
      <w:bodyDiv w:val="1"/>
      <w:marLeft w:val="0"/>
      <w:marRight w:val="0"/>
      <w:marTop w:val="0"/>
      <w:marBottom w:val="0"/>
      <w:divBdr>
        <w:top w:val="none" w:sz="0" w:space="0" w:color="auto"/>
        <w:left w:val="none" w:sz="0" w:space="0" w:color="auto"/>
        <w:bottom w:val="none" w:sz="0" w:space="0" w:color="auto"/>
        <w:right w:val="none" w:sz="0" w:space="0" w:color="auto"/>
      </w:divBdr>
    </w:div>
    <w:div w:id="1532692531">
      <w:bodyDiv w:val="1"/>
      <w:marLeft w:val="0"/>
      <w:marRight w:val="0"/>
      <w:marTop w:val="0"/>
      <w:marBottom w:val="0"/>
      <w:divBdr>
        <w:top w:val="none" w:sz="0" w:space="0" w:color="auto"/>
        <w:left w:val="none" w:sz="0" w:space="0" w:color="auto"/>
        <w:bottom w:val="none" w:sz="0" w:space="0" w:color="auto"/>
        <w:right w:val="none" w:sz="0" w:space="0" w:color="auto"/>
      </w:divBdr>
    </w:div>
    <w:div w:id="1541670072">
      <w:bodyDiv w:val="1"/>
      <w:marLeft w:val="0"/>
      <w:marRight w:val="0"/>
      <w:marTop w:val="0"/>
      <w:marBottom w:val="0"/>
      <w:divBdr>
        <w:top w:val="none" w:sz="0" w:space="0" w:color="auto"/>
        <w:left w:val="none" w:sz="0" w:space="0" w:color="auto"/>
        <w:bottom w:val="none" w:sz="0" w:space="0" w:color="auto"/>
        <w:right w:val="none" w:sz="0" w:space="0" w:color="auto"/>
      </w:divBdr>
    </w:div>
    <w:div w:id="1548952891">
      <w:bodyDiv w:val="1"/>
      <w:marLeft w:val="0"/>
      <w:marRight w:val="0"/>
      <w:marTop w:val="0"/>
      <w:marBottom w:val="0"/>
      <w:divBdr>
        <w:top w:val="none" w:sz="0" w:space="0" w:color="auto"/>
        <w:left w:val="none" w:sz="0" w:space="0" w:color="auto"/>
        <w:bottom w:val="none" w:sz="0" w:space="0" w:color="auto"/>
        <w:right w:val="none" w:sz="0" w:space="0" w:color="auto"/>
      </w:divBdr>
      <w:divsChild>
        <w:div w:id="1735078421">
          <w:marLeft w:val="0"/>
          <w:marRight w:val="0"/>
          <w:marTop w:val="0"/>
          <w:marBottom w:val="0"/>
          <w:divBdr>
            <w:top w:val="none" w:sz="0" w:space="0" w:color="auto"/>
            <w:left w:val="none" w:sz="0" w:space="0" w:color="auto"/>
            <w:bottom w:val="none" w:sz="0" w:space="0" w:color="auto"/>
            <w:right w:val="none" w:sz="0" w:space="0" w:color="auto"/>
          </w:divBdr>
          <w:divsChild>
            <w:div w:id="36772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416511">
      <w:bodyDiv w:val="1"/>
      <w:marLeft w:val="0"/>
      <w:marRight w:val="0"/>
      <w:marTop w:val="0"/>
      <w:marBottom w:val="0"/>
      <w:divBdr>
        <w:top w:val="none" w:sz="0" w:space="0" w:color="auto"/>
        <w:left w:val="none" w:sz="0" w:space="0" w:color="auto"/>
        <w:bottom w:val="none" w:sz="0" w:space="0" w:color="auto"/>
        <w:right w:val="none" w:sz="0" w:space="0" w:color="auto"/>
      </w:divBdr>
    </w:div>
    <w:div w:id="1554460050">
      <w:bodyDiv w:val="1"/>
      <w:marLeft w:val="0"/>
      <w:marRight w:val="0"/>
      <w:marTop w:val="0"/>
      <w:marBottom w:val="0"/>
      <w:divBdr>
        <w:top w:val="none" w:sz="0" w:space="0" w:color="auto"/>
        <w:left w:val="none" w:sz="0" w:space="0" w:color="auto"/>
        <w:bottom w:val="none" w:sz="0" w:space="0" w:color="auto"/>
        <w:right w:val="none" w:sz="0" w:space="0" w:color="auto"/>
      </w:divBdr>
    </w:div>
    <w:div w:id="1555845255">
      <w:bodyDiv w:val="1"/>
      <w:marLeft w:val="0"/>
      <w:marRight w:val="0"/>
      <w:marTop w:val="0"/>
      <w:marBottom w:val="0"/>
      <w:divBdr>
        <w:top w:val="none" w:sz="0" w:space="0" w:color="auto"/>
        <w:left w:val="none" w:sz="0" w:space="0" w:color="auto"/>
        <w:bottom w:val="none" w:sz="0" w:space="0" w:color="auto"/>
        <w:right w:val="none" w:sz="0" w:space="0" w:color="auto"/>
      </w:divBdr>
    </w:div>
    <w:div w:id="1556352768">
      <w:bodyDiv w:val="1"/>
      <w:marLeft w:val="0"/>
      <w:marRight w:val="0"/>
      <w:marTop w:val="0"/>
      <w:marBottom w:val="0"/>
      <w:divBdr>
        <w:top w:val="none" w:sz="0" w:space="0" w:color="auto"/>
        <w:left w:val="none" w:sz="0" w:space="0" w:color="auto"/>
        <w:bottom w:val="none" w:sz="0" w:space="0" w:color="auto"/>
        <w:right w:val="none" w:sz="0" w:space="0" w:color="auto"/>
      </w:divBdr>
    </w:div>
    <w:div w:id="1559124591">
      <w:bodyDiv w:val="1"/>
      <w:marLeft w:val="0"/>
      <w:marRight w:val="0"/>
      <w:marTop w:val="0"/>
      <w:marBottom w:val="0"/>
      <w:divBdr>
        <w:top w:val="none" w:sz="0" w:space="0" w:color="auto"/>
        <w:left w:val="none" w:sz="0" w:space="0" w:color="auto"/>
        <w:bottom w:val="none" w:sz="0" w:space="0" w:color="auto"/>
        <w:right w:val="none" w:sz="0" w:space="0" w:color="auto"/>
      </w:divBdr>
    </w:div>
    <w:div w:id="1570654680">
      <w:bodyDiv w:val="1"/>
      <w:marLeft w:val="0"/>
      <w:marRight w:val="0"/>
      <w:marTop w:val="0"/>
      <w:marBottom w:val="0"/>
      <w:divBdr>
        <w:top w:val="none" w:sz="0" w:space="0" w:color="auto"/>
        <w:left w:val="none" w:sz="0" w:space="0" w:color="auto"/>
        <w:bottom w:val="none" w:sz="0" w:space="0" w:color="auto"/>
        <w:right w:val="none" w:sz="0" w:space="0" w:color="auto"/>
      </w:divBdr>
    </w:div>
    <w:div w:id="1578634631">
      <w:bodyDiv w:val="1"/>
      <w:marLeft w:val="0"/>
      <w:marRight w:val="0"/>
      <w:marTop w:val="0"/>
      <w:marBottom w:val="0"/>
      <w:divBdr>
        <w:top w:val="none" w:sz="0" w:space="0" w:color="auto"/>
        <w:left w:val="none" w:sz="0" w:space="0" w:color="auto"/>
        <w:bottom w:val="none" w:sz="0" w:space="0" w:color="auto"/>
        <w:right w:val="none" w:sz="0" w:space="0" w:color="auto"/>
      </w:divBdr>
    </w:div>
    <w:div w:id="1580482330">
      <w:bodyDiv w:val="1"/>
      <w:marLeft w:val="0"/>
      <w:marRight w:val="0"/>
      <w:marTop w:val="0"/>
      <w:marBottom w:val="0"/>
      <w:divBdr>
        <w:top w:val="none" w:sz="0" w:space="0" w:color="auto"/>
        <w:left w:val="none" w:sz="0" w:space="0" w:color="auto"/>
        <w:bottom w:val="none" w:sz="0" w:space="0" w:color="auto"/>
        <w:right w:val="none" w:sz="0" w:space="0" w:color="auto"/>
      </w:divBdr>
    </w:div>
    <w:div w:id="1583638083">
      <w:bodyDiv w:val="1"/>
      <w:marLeft w:val="0"/>
      <w:marRight w:val="0"/>
      <w:marTop w:val="0"/>
      <w:marBottom w:val="0"/>
      <w:divBdr>
        <w:top w:val="none" w:sz="0" w:space="0" w:color="auto"/>
        <w:left w:val="none" w:sz="0" w:space="0" w:color="auto"/>
        <w:bottom w:val="none" w:sz="0" w:space="0" w:color="auto"/>
        <w:right w:val="none" w:sz="0" w:space="0" w:color="auto"/>
      </w:divBdr>
    </w:div>
    <w:div w:id="1583757577">
      <w:bodyDiv w:val="1"/>
      <w:marLeft w:val="0"/>
      <w:marRight w:val="0"/>
      <w:marTop w:val="0"/>
      <w:marBottom w:val="0"/>
      <w:divBdr>
        <w:top w:val="none" w:sz="0" w:space="0" w:color="auto"/>
        <w:left w:val="none" w:sz="0" w:space="0" w:color="auto"/>
        <w:bottom w:val="none" w:sz="0" w:space="0" w:color="auto"/>
        <w:right w:val="none" w:sz="0" w:space="0" w:color="auto"/>
      </w:divBdr>
    </w:div>
    <w:div w:id="1589541689">
      <w:bodyDiv w:val="1"/>
      <w:marLeft w:val="0"/>
      <w:marRight w:val="0"/>
      <w:marTop w:val="0"/>
      <w:marBottom w:val="0"/>
      <w:divBdr>
        <w:top w:val="none" w:sz="0" w:space="0" w:color="auto"/>
        <w:left w:val="none" w:sz="0" w:space="0" w:color="auto"/>
        <w:bottom w:val="none" w:sz="0" w:space="0" w:color="auto"/>
        <w:right w:val="none" w:sz="0" w:space="0" w:color="auto"/>
      </w:divBdr>
    </w:div>
    <w:div w:id="1592544727">
      <w:bodyDiv w:val="1"/>
      <w:marLeft w:val="0"/>
      <w:marRight w:val="0"/>
      <w:marTop w:val="0"/>
      <w:marBottom w:val="0"/>
      <w:divBdr>
        <w:top w:val="none" w:sz="0" w:space="0" w:color="auto"/>
        <w:left w:val="none" w:sz="0" w:space="0" w:color="auto"/>
        <w:bottom w:val="none" w:sz="0" w:space="0" w:color="auto"/>
        <w:right w:val="none" w:sz="0" w:space="0" w:color="auto"/>
      </w:divBdr>
    </w:div>
    <w:div w:id="1597441272">
      <w:bodyDiv w:val="1"/>
      <w:marLeft w:val="0"/>
      <w:marRight w:val="0"/>
      <w:marTop w:val="0"/>
      <w:marBottom w:val="0"/>
      <w:divBdr>
        <w:top w:val="none" w:sz="0" w:space="0" w:color="auto"/>
        <w:left w:val="none" w:sz="0" w:space="0" w:color="auto"/>
        <w:bottom w:val="none" w:sz="0" w:space="0" w:color="auto"/>
        <w:right w:val="none" w:sz="0" w:space="0" w:color="auto"/>
      </w:divBdr>
    </w:div>
    <w:div w:id="1597858448">
      <w:bodyDiv w:val="1"/>
      <w:marLeft w:val="0"/>
      <w:marRight w:val="0"/>
      <w:marTop w:val="0"/>
      <w:marBottom w:val="0"/>
      <w:divBdr>
        <w:top w:val="none" w:sz="0" w:space="0" w:color="auto"/>
        <w:left w:val="none" w:sz="0" w:space="0" w:color="auto"/>
        <w:bottom w:val="none" w:sz="0" w:space="0" w:color="auto"/>
        <w:right w:val="none" w:sz="0" w:space="0" w:color="auto"/>
      </w:divBdr>
    </w:div>
    <w:div w:id="1598102745">
      <w:bodyDiv w:val="1"/>
      <w:marLeft w:val="0"/>
      <w:marRight w:val="0"/>
      <w:marTop w:val="0"/>
      <w:marBottom w:val="0"/>
      <w:divBdr>
        <w:top w:val="none" w:sz="0" w:space="0" w:color="auto"/>
        <w:left w:val="none" w:sz="0" w:space="0" w:color="auto"/>
        <w:bottom w:val="none" w:sz="0" w:space="0" w:color="auto"/>
        <w:right w:val="none" w:sz="0" w:space="0" w:color="auto"/>
      </w:divBdr>
    </w:div>
    <w:div w:id="1604338834">
      <w:bodyDiv w:val="1"/>
      <w:marLeft w:val="0"/>
      <w:marRight w:val="0"/>
      <w:marTop w:val="0"/>
      <w:marBottom w:val="0"/>
      <w:divBdr>
        <w:top w:val="none" w:sz="0" w:space="0" w:color="auto"/>
        <w:left w:val="none" w:sz="0" w:space="0" w:color="auto"/>
        <w:bottom w:val="none" w:sz="0" w:space="0" w:color="auto"/>
        <w:right w:val="none" w:sz="0" w:space="0" w:color="auto"/>
      </w:divBdr>
    </w:div>
    <w:div w:id="1605457620">
      <w:bodyDiv w:val="1"/>
      <w:marLeft w:val="0"/>
      <w:marRight w:val="0"/>
      <w:marTop w:val="0"/>
      <w:marBottom w:val="0"/>
      <w:divBdr>
        <w:top w:val="none" w:sz="0" w:space="0" w:color="auto"/>
        <w:left w:val="none" w:sz="0" w:space="0" w:color="auto"/>
        <w:bottom w:val="none" w:sz="0" w:space="0" w:color="auto"/>
        <w:right w:val="none" w:sz="0" w:space="0" w:color="auto"/>
      </w:divBdr>
    </w:div>
    <w:div w:id="1609199108">
      <w:bodyDiv w:val="1"/>
      <w:marLeft w:val="0"/>
      <w:marRight w:val="0"/>
      <w:marTop w:val="0"/>
      <w:marBottom w:val="0"/>
      <w:divBdr>
        <w:top w:val="none" w:sz="0" w:space="0" w:color="auto"/>
        <w:left w:val="none" w:sz="0" w:space="0" w:color="auto"/>
        <w:bottom w:val="none" w:sz="0" w:space="0" w:color="auto"/>
        <w:right w:val="none" w:sz="0" w:space="0" w:color="auto"/>
      </w:divBdr>
    </w:div>
    <w:div w:id="1610425751">
      <w:bodyDiv w:val="1"/>
      <w:marLeft w:val="0"/>
      <w:marRight w:val="0"/>
      <w:marTop w:val="0"/>
      <w:marBottom w:val="0"/>
      <w:divBdr>
        <w:top w:val="none" w:sz="0" w:space="0" w:color="auto"/>
        <w:left w:val="none" w:sz="0" w:space="0" w:color="auto"/>
        <w:bottom w:val="none" w:sz="0" w:space="0" w:color="auto"/>
        <w:right w:val="none" w:sz="0" w:space="0" w:color="auto"/>
      </w:divBdr>
    </w:div>
    <w:div w:id="1612008516">
      <w:bodyDiv w:val="1"/>
      <w:marLeft w:val="0"/>
      <w:marRight w:val="0"/>
      <w:marTop w:val="0"/>
      <w:marBottom w:val="0"/>
      <w:divBdr>
        <w:top w:val="none" w:sz="0" w:space="0" w:color="auto"/>
        <w:left w:val="none" w:sz="0" w:space="0" w:color="auto"/>
        <w:bottom w:val="none" w:sz="0" w:space="0" w:color="auto"/>
        <w:right w:val="none" w:sz="0" w:space="0" w:color="auto"/>
      </w:divBdr>
    </w:div>
    <w:div w:id="1614434118">
      <w:bodyDiv w:val="1"/>
      <w:marLeft w:val="0"/>
      <w:marRight w:val="0"/>
      <w:marTop w:val="0"/>
      <w:marBottom w:val="0"/>
      <w:divBdr>
        <w:top w:val="none" w:sz="0" w:space="0" w:color="auto"/>
        <w:left w:val="none" w:sz="0" w:space="0" w:color="auto"/>
        <w:bottom w:val="none" w:sz="0" w:space="0" w:color="auto"/>
        <w:right w:val="none" w:sz="0" w:space="0" w:color="auto"/>
      </w:divBdr>
    </w:div>
    <w:div w:id="1614441026">
      <w:bodyDiv w:val="1"/>
      <w:marLeft w:val="0"/>
      <w:marRight w:val="0"/>
      <w:marTop w:val="0"/>
      <w:marBottom w:val="0"/>
      <w:divBdr>
        <w:top w:val="none" w:sz="0" w:space="0" w:color="auto"/>
        <w:left w:val="none" w:sz="0" w:space="0" w:color="auto"/>
        <w:bottom w:val="none" w:sz="0" w:space="0" w:color="auto"/>
        <w:right w:val="none" w:sz="0" w:space="0" w:color="auto"/>
      </w:divBdr>
    </w:div>
    <w:div w:id="1614896716">
      <w:bodyDiv w:val="1"/>
      <w:marLeft w:val="0"/>
      <w:marRight w:val="0"/>
      <w:marTop w:val="0"/>
      <w:marBottom w:val="0"/>
      <w:divBdr>
        <w:top w:val="none" w:sz="0" w:space="0" w:color="auto"/>
        <w:left w:val="none" w:sz="0" w:space="0" w:color="auto"/>
        <w:bottom w:val="none" w:sz="0" w:space="0" w:color="auto"/>
        <w:right w:val="none" w:sz="0" w:space="0" w:color="auto"/>
      </w:divBdr>
    </w:div>
    <w:div w:id="1615938186">
      <w:bodyDiv w:val="1"/>
      <w:marLeft w:val="0"/>
      <w:marRight w:val="0"/>
      <w:marTop w:val="0"/>
      <w:marBottom w:val="0"/>
      <w:divBdr>
        <w:top w:val="none" w:sz="0" w:space="0" w:color="auto"/>
        <w:left w:val="none" w:sz="0" w:space="0" w:color="auto"/>
        <w:bottom w:val="none" w:sz="0" w:space="0" w:color="auto"/>
        <w:right w:val="none" w:sz="0" w:space="0" w:color="auto"/>
      </w:divBdr>
    </w:div>
    <w:div w:id="1617370705">
      <w:bodyDiv w:val="1"/>
      <w:marLeft w:val="0"/>
      <w:marRight w:val="0"/>
      <w:marTop w:val="0"/>
      <w:marBottom w:val="0"/>
      <w:divBdr>
        <w:top w:val="none" w:sz="0" w:space="0" w:color="auto"/>
        <w:left w:val="none" w:sz="0" w:space="0" w:color="auto"/>
        <w:bottom w:val="none" w:sz="0" w:space="0" w:color="auto"/>
        <w:right w:val="none" w:sz="0" w:space="0" w:color="auto"/>
      </w:divBdr>
    </w:div>
    <w:div w:id="1617444095">
      <w:bodyDiv w:val="1"/>
      <w:marLeft w:val="120"/>
      <w:marRight w:val="120"/>
      <w:marTop w:val="120"/>
      <w:marBottom w:val="120"/>
      <w:divBdr>
        <w:top w:val="none" w:sz="0" w:space="0" w:color="auto"/>
        <w:left w:val="none" w:sz="0" w:space="0" w:color="auto"/>
        <w:bottom w:val="none" w:sz="0" w:space="0" w:color="auto"/>
        <w:right w:val="none" w:sz="0" w:space="0" w:color="auto"/>
      </w:divBdr>
    </w:div>
    <w:div w:id="1619794706">
      <w:bodyDiv w:val="1"/>
      <w:marLeft w:val="0"/>
      <w:marRight w:val="0"/>
      <w:marTop w:val="0"/>
      <w:marBottom w:val="0"/>
      <w:divBdr>
        <w:top w:val="none" w:sz="0" w:space="0" w:color="auto"/>
        <w:left w:val="none" w:sz="0" w:space="0" w:color="auto"/>
        <w:bottom w:val="none" w:sz="0" w:space="0" w:color="auto"/>
        <w:right w:val="none" w:sz="0" w:space="0" w:color="auto"/>
      </w:divBdr>
    </w:div>
    <w:div w:id="1622960520">
      <w:bodyDiv w:val="1"/>
      <w:marLeft w:val="0"/>
      <w:marRight w:val="0"/>
      <w:marTop w:val="0"/>
      <w:marBottom w:val="0"/>
      <w:divBdr>
        <w:top w:val="none" w:sz="0" w:space="0" w:color="auto"/>
        <w:left w:val="none" w:sz="0" w:space="0" w:color="auto"/>
        <w:bottom w:val="none" w:sz="0" w:space="0" w:color="auto"/>
        <w:right w:val="none" w:sz="0" w:space="0" w:color="auto"/>
      </w:divBdr>
    </w:div>
    <w:div w:id="1624536804">
      <w:bodyDiv w:val="1"/>
      <w:marLeft w:val="0"/>
      <w:marRight w:val="0"/>
      <w:marTop w:val="0"/>
      <w:marBottom w:val="0"/>
      <w:divBdr>
        <w:top w:val="none" w:sz="0" w:space="0" w:color="auto"/>
        <w:left w:val="none" w:sz="0" w:space="0" w:color="auto"/>
        <w:bottom w:val="none" w:sz="0" w:space="0" w:color="auto"/>
        <w:right w:val="none" w:sz="0" w:space="0" w:color="auto"/>
      </w:divBdr>
    </w:div>
    <w:div w:id="1624774251">
      <w:bodyDiv w:val="1"/>
      <w:marLeft w:val="0"/>
      <w:marRight w:val="0"/>
      <w:marTop w:val="0"/>
      <w:marBottom w:val="0"/>
      <w:divBdr>
        <w:top w:val="none" w:sz="0" w:space="0" w:color="auto"/>
        <w:left w:val="none" w:sz="0" w:space="0" w:color="auto"/>
        <w:bottom w:val="none" w:sz="0" w:space="0" w:color="auto"/>
        <w:right w:val="none" w:sz="0" w:space="0" w:color="auto"/>
      </w:divBdr>
    </w:div>
    <w:div w:id="1629820055">
      <w:bodyDiv w:val="1"/>
      <w:marLeft w:val="0"/>
      <w:marRight w:val="0"/>
      <w:marTop w:val="0"/>
      <w:marBottom w:val="0"/>
      <w:divBdr>
        <w:top w:val="none" w:sz="0" w:space="0" w:color="auto"/>
        <w:left w:val="none" w:sz="0" w:space="0" w:color="auto"/>
        <w:bottom w:val="none" w:sz="0" w:space="0" w:color="auto"/>
        <w:right w:val="none" w:sz="0" w:space="0" w:color="auto"/>
      </w:divBdr>
    </w:div>
    <w:div w:id="1634091040">
      <w:bodyDiv w:val="1"/>
      <w:marLeft w:val="0"/>
      <w:marRight w:val="0"/>
      <w:marTop w:val="0"/>
      <w:marBottom w:val="0"/>
      <w:divBdr>
        <w:top w:val="none" w:sz="0" w:space="0" w:color="auto"/>
        <w:left w:val="none" w:sz="0" w:space="0" w:color="auto"/>
        <w:bottom w:val="none" w:sz="0" w:space="0" w:color="auto"/>
        <w:right w:val="none" w:sz="0" w:space="0" w:color="auto"/>
      </w:divBdr>
    </w:div>
    <w:div w:id="1637950998">
      <w:bodyDiv w:val="1"/>
      <w:marLeft w:val="0"/>
      <w:marRight w:val="0"/>
      <w:marTop w:val="0"/>
      <w:marBottom w:val="0"/>
      <w:divBdr>
        <w:top w:val="none" w:sz="0" w:space="0" w:color="auto"/>
        <w:left w:val="none" w:sz="0" w:space="0" w:color="auto"/>
        <w:bottom w:val="none" w:sz="0" w:space="0" w:color="auto"/>
        <w:right w:val="none" w:sz="0" w:space="0" w:color="auto"/>
      </w:divBdr>
    </w:div>
    <w:div w:id="1641232400">
      <w:bodyDiv w:val="1"/>
      <w:marLeft w:val="0"/>
      <w:marRight w:val="0"/>
      <w:marTop w:val="0"/>
      <w:marBottom w:val="0"/>
      <w:divBdr>
        <w:top w:val="none" w:sz="0" w:space="0" w:color="auto"/>
        <w:left w:val="none" w:sz="0" w:space="0" w:color="auto"/>
        <w:bottom w:val="none" w:sz="0" w:space="0" w:color="auto"/>
        <w:right w:val="none" w:sz="0" w:space="0" w:color="auto"/>
      </w:divBdr>
    </w:div>
    <w:div w:id="1655646149">
      <w:bodyDiv w:val="1"/>
      <w:marLeft w:val="0"/>
      <w:marRight w:val="0"/>
      <w:marTop w:val="0"/>
      <w:marBottom w:val="0"/>
      <w:divBdr>
        <w:top w:val="none" w:sz="0" w:space="0" w:color="auto"/>
        <w:left w:val="none" w:sz="0" w:space="0" w:color="auto"/>
        <w:bottom w:val="none" w:sz="0" w:space="0" w:color="auto"/>
        <w:right w:val="none" w:sz="0" w:space="0" w:color="auto"/>
      </w:divBdr>
    </w:div>
    <w:div w:id="1659766567">
      <w:bodyDiv w:val="1"/>
      <w:marLeft w:val="0"/>
      <w:marRight w:val="0"/>
      <w:marTop w:val="0"/>
      <w:marBottom w:val="0"/>
      <w:divBdr>
        <w:top w:val="none" w:sz="0" w:space="0" w:color="auto"/>
        <w:left w:val="none" w:sz="0" w:space="0" w:color="auto"/>
        <w:bottom w:val="none" w:sz="0" w:space="0" w:color="auto"/>
        <w:right w:val="none" w:sz="0" w:space="0" w:color="auto"/>
      </w:divBdr>
    </w:div>
    <w:div w:id="1661351804">
      <w:bodyDiv w:val="1"/>
      <w:marLeft w:val="0"/>
      <w:marRight w:val="0"/>
      <w:marTop w:val="0"/>
      <w:marBottom w:val="0"/>
      <w:divBdr>
        <w:top w:val="none" w:sz="0" w:space="0" w:color="auto"/>
        <w:left w:val="none" w:sz="0" w:space="0" w:color="auto"/>
        <w:bottom w:val="none" w:sz="0" w:space="0" w:color="auto"/>
        <w:right w:val="none" w:sz="0" w:space="0" w:color="auto"/>
      </w:divBdr>
    </w:div>
    <w:div w:id="1664703940">
      <w:bodyDiv w:val="1"/>
      <w:marLeft w:val="0"/>
      <w:marRight w:val="0"/>
      <w:marTop w:val="0"/>
      <w:marBottom w:val="0"/>
      <w:divBdr>
        <w:top w:val="none" w:sz="0" w:space="0" w:color="auto"/>
        <w:left w:val="none" w:sz="0" w:space="0" w:color="auto"/>
        <w:bottom w:val="none" w:sz="0" w:space="0" w:color="auto"/>
        <w:right w:val="none" w:sz="0" w:space="0" w:color="auto"/>
      </w:divBdr>
    </w:div>
    <w:div w:id="1667711455">
      <w:bodyDiv w:val="1"/>
      <w:marLeft w:val="0"/>
      <w:marRight w:val="0"/>
      <w:marTop w:val="0"/>
      <w:marBottom w:val="0"/>
      <w:divBdr>
        <w:top w:val="none" w:sz="0" w:space="0" w:color="auto"/>
        <w:left w:val="none" w:sz="0" w:space="0" w:color="auto"/>
        <w:bottom w:val="none" w:sz="0" w:space="0" w:color="auto"/>
        <w:right w:val="none" w:sz="0" w:space="0" w:color="auto"/>
      </w:divBdr>
    </w:div>
    <w:div w:id="1668052359">
      <w:bodyDiv w:val="1"/>
      <w:marLeft w:val="0"/>
      <w:marRight w:val="0"/>
      <w:marTop w:val="0"/>
      <w:marBottom w:val="0"/>
      <w:divBdr>
        <w:top w:val="none" w:sz="0" w:space="0" w:color="auto"/>
        <w:left w:val="none" w:sz="0" w:space="0" w:color="auto"/>
        <w:bottom w:val="none" w:sz="0" w:space="0" w:color="auto"/>
        <w:right w:val="none" w:sz="0" w:space="0" w:color="auto"/>
      </w:divBdr>
    </w:div>
    <w:div w:id="1668245994">
      <w:bodyDiv w:val="1"/>
      <w:marLeft w:val="0"/>
      <w:marRight w:val="0"/>
      <w:marTop w:val="0"/>
      <w:marBottom w:val="0"/>
      <w:divBdr>
        <w:top w:val="none" w:sz="0" w:space="0" w:color="auto"/>
        <w:left w:val="none" w:sz="0" w:space="0" w:color="auto"/>
        <w:bottom w:val="none" w:sz="0" w:space="0" w:color="auto"/>
        <w:right w:val="none" w:sz="0" w:space="0" w:color="auto"/>
      </w:divBdr>
    </w:div>
    <w:div w:id="1668559315">
      <w:bodyDiv w:val="1"/>
      <w:marLeft w:val="0"/>
      <w:marRight w:val="0"/>
      <w:marTop w:val="0"/>
      <w:marBottom w:val="0"/>
      <w:divBdr>
        <w:top w:val="none" w:sz="0" w:space="0" w:color="auto"/>
        <w:left w:val="none" w:sz="0" w:space="0" w:color="auto"/>
        <w:bottom w:val="none" w:sz="0" w:space="0" w:color="auto"/>
        <w:right w:val="none" w:sz="0" w:space="0" w:color="auto"/>
      </w:divBdr>
    </w:div>
    <w:div w:id="1668819968">
      <w:bodyDiv w:val="1"/>
      <w:marLeft w:val="0"/>
      <w:marRight w:val="0"/>
      <w:marTop w:val="0"/>
      <w:marBottom w:val="0"/>
      <w:divBdr>
        <w:top w:val="none" w:sz="0" w:space="0" w:color="auto"/>
        <w:left w:val="none" w:sz="0" w:space="0" w:color="auto"/>
        <w:bottom w:val="none" w:sz="0" w:space="0" w:color="auto"/>
        <w:right w:val="none" w:sz="0" w:space="0" w:color="auto"/>
      </w:divBdr>
    </w:div>
    <w:div w:id="1668940312">
      <w:bodyDiv w:val="1"/>
      <w:marLeft w:val="0"/>
      <w:marRight w:val="0"/>
      <w:marTop w:val="0"/>
      <w:marBottom w:val="0"/>
      <w:divBdr>
        <w:top w:val="none" w:sz="0" w:space="0" w:color="auto"/>
        <w:left w:val="none" w:sz="0" w:space="0" w:color="auto"/>
        <w:bottom w:val="none" w:sz="0" w:space="0" w:color="auto"/>
        <w:right w:val="none" w:sz="0" w:space="0" w:color="auto"/>
      </w:divBdr>
    </w:div>
    <w:div w:id="1670061184">
      <w:bodyDiv w:val="1"/>
      <w:marLeft w:val="0"/>
      <w:marRight w:val="0"/>
      <w:marTop w:val="0"/>
      <w:marBottom w:val="0"/>
      <w:divBdr>
        <w:top w:val="none" w:sz="0" w:space="0" w:color="auto"/>
        <w:left w:val="none" w:sz="0" w:space="0" w:color="auto"/>
        <w:bottom w:val="none" w:sz="0" w:space="0" w:color="auto"/>
        <w:right w:val="none" w:sz="0" w:space="0" w:color="auto"/>
      </w:divBdr>
    </w:div>
    <w:div w:id="1671833092">
      <w:bodyDiv w:val="1"/>
      <w:marLeft w:val="0"/>
      <w:marRight w:val="0"/>
      <w:marTop w:val="0"/>
      <w:marBottom w:val="0"/>
      <w:divBdr>
        <w:top w:val="none" w:sz="0" w:space="0" w:color="auto"/>
        <w:left w:val="none" w:sz="0" w:space="0" w:color="auto"/>
        <w:bottom w:val="none" w:sz="0" w:space="0" w:color="auto"/>
        <w:right w:val="none" w:sz="0" w:space="0" w:color="auto"/>
      </w:divBdr>
    </w:div>
    <w:div w:id="1672832780">
      <w:bodyDiv w:val="1"/>
      <w:marLeft w:val="0"/>
      <w:marRight w:val="0"/>
      <w:marTop w:val="0"/>
      <w:marBottom w:val="0"/>
      <w:divBdr>
        <w:top w:val="none" w:sz="0" w:space="0" w:color="auto"/>
        <w:left w:val="none" w:sz="0" w:space="0" w:color="auto"/>
        <w:bottom w:val="none" w:sz="0" w:space="0" w:color="auto"/>
        <w:right w:val="none" w:sz="0" w:space="0" w:color="auto"/>
      </w:divBdr>
    </w:div>
    <w:div w:id="1674839631">
      <w:bodyDiv w:val="1"/>
      <w:marLeft w:val="0"/>
      <w:marRight w:val="0"/>
      <w:marTop w:val="0"/>
      <w:marBottom w:val="0"/>
      <w:divBdr>
        <w:top w:val="none" w:sz="0" w:space="0" w:color="auto"/>
        <w:left w:val="none" w:sz="0" w:space="0" w:color="auto"/>
        <w:bottom w:val="none" w:sz="0" w:space="0" w:color="auto"/>
        <w:right w:val="none" w:sz="0" w:space="0" w:color="auto"/>
      </w:divBdr>
    </w:div>
    <w:div w:id="1676566486">
      <w:bodyDiv w:val="1"/>
      <w:marLeft w:val="0"/>
      <w:marRight w:val="0"/>
      <w:marTop w:val="0"/>
      <w:marBottom w:val="0"/>
      <w:divBdr>
        <w:top w:val="none" w:sz="0" w:space="0" w:color="auto"/>
        <w:left w:val="none" w:sz="0" w:space="0" w:color="auto"/>
        <w:bottom w:val="none" w:sz="0" w:space="0" w:color="auto"/>
        <w:right w:val="none" w:sz="0" w:space="0" w:color="auto"/>
      </w:divBdr>
    </w:div>
    <w:div w:id="1677417802">
      <w:bodyDiv w:val="1"/>
      <w:marLeft w:val="0"/>
      <w:marRight w:val="0"/>
      <w:marTop w:val="0"/>
      <w:marBottom w:val="0"/>
      <w:divBdr>
        <w:top w:val="none" w:sz="0" w:space="0" w:color="auto"/>
        <w:left w:val="none" w:sz="0" w:space="0" w:color="auto"/>
        <w:bottom w:val="none" w:sz="0" w:space="0" w:color="auto"/>
        <w:right w:val="none" w:sz="0" w:space="0" w:color="auto"/>
      </w:divBdr>
    </w:div>
    <w:div w:id="1684624372">
      <w:bodyDiv w:val="1"/>
      <w:marLeft w:val="0"/>
      <w:marRight w:val="0"/>
      <w:marTop w:val="0"/>
      <w:marBottom w:val="0"/>
      <w:divBdr>
        <w:top w:val="none" w:sz="0" w:space="0" w:color="auto"/>
        <w:left w:val="none" w:sz="0" w:space="0" w:color="auto"/>
        <w:bottom w:val="none" w:sz="0" w:space="0" w:color="auto"/>
        <w:right w:val="none" w:sz="0" w:space="0" w:color="auto"/>
      </w:divBdr>
      <w:divsChild>
        <w:div w:id="567492848">
          <w:marLeft w:val="0"/>
          <w:marRight w:val="0"/>
          <w:marTop w:val="0"/>
          <w:marBottom w:val="0"/>
          <w:divBdr>
            <w:top w:val="none" w:sz="0" w:space="0" w:color="auto"/>
            <w:left w:val="none" w:sz="0" w:space="0" w:color="auto"/>
            <w:bottom w:val="none" w:sz="0" w:space="0" w:color="auto"/>
            <w:right w:val="none" w:sz="0" w:space="0" w:color="auto"/>
          </w:divBdr>
        </w:div>
        <w:div w:id="1103114782">
          <w:marLeft w:val="0"/>
          <w:marRight w:val="0"/>
          <w:marTop w:val="0"/>
          <w:marBottom w:val="0"/>
          <w:divBdr>
            <w:top w:val="none" w:sz="0" w:space="0" w:color="auto"/>
            <w:left w:val="none" w:sz="0" w:space="0" w:color="auto"/>
            <w:bottom w:val="none" w:sz="0" w:space="0" w:color="auto"/>
            <w:right w:val="none" w:sz="0" w:space="0" w:color="auto"/>
          </w:divBdr>
        </w:div>
        <w:div w:id="1321420419">
          <w:marLeft w:val="0"/>
          <w:marRight w:val="0"/>
          <w:marTop w:val="0"/>
          <w:marBottom w:val="0"/>
          <w:divBdr>
            <w:top w:val="none" w:sz="0" w:space="0" w:color="auto"/>
            <w:left w:val="none" w:sz="0" w:space="0" w:color="auto"/>
            <w:bottom w:val="none" w:sz="0" w:space="0" w:color="auto"/>
            <w:right w:val="none" w:sz="0" w:space="0" w:color="auto"/>
          </w:divBdr>
        </w:div>
      </w:divsChild>
    </w:div>
    <w:div w:id="1694380019">
      <w:bodyDiv w:val="1"/>
      <w:marLeft w:val="0"/>
      <w:marRight w:val="0"/>
      <w:marTop w:val="0"/>
      <w:marBottom w:val="0"/>
      <w:divBdr>
        <w:top w:val="none" w:sz="0" w:space="0" w:color="auto"/>
        <w:left w:val="none" w:sz="0" w:space="0" w:color="auto"/>
        <w:bottom w:val="none" w:sz="0" w:space="0" w:color="auto"/>
        <w:right w:val="none" w:sz="0" w:space="0" w:color="auto"/>
      </w:divBdr>
    </w:div>
    <w:div w:id="1697392757">
      <w:bodyDiv w:val="1"/>
      <w:marLeft w:val="0"/>
      <w:marRight w:val="0"/>
      <w:marTop w:val="0"/>
      <w:marBottom w:val="0"/>
      <w:divBdr>
        <w:top w:val="none" w:sz="0" w:space="0" w:color="auto"/>
        <w:left w:val="none" w:sz="0" w:space="0" w:color="auto"/>
        <w:bottom w:val="none" w:sz="0" w:space="0" w:color="auto"/>
        <w:right w:val="none" w:sz="0" w:space="0" w:color="auto"/>
      </w:divBdr>
    </w:div>
    <w:div w:id="1697997144">
      <w:bodyDiv w:val="1"/>
      <w:marLeft w:val="0"/>
      <w:marRight w:val="0"/>
      <w:marTop w:val="0"/>
      <w:marBottom w:val="0"/>
      <w:divBdr>
        <w:top w:val="none" w:sz="0" w:space="0" w:color="auto"/>
        <w:left w:val="none" w:sz="0" w:space="0" w:color="auto"/>
        <w:bottom w:val="none" w:sz="0" w:space="0" w:color="auto"/>
        <w:right w:val="none" w:sz="0" w:space="0" w:color="auto"/>
      </w:divBdr>
    </w:div>
    <w:div w:id="1700467990">
      <w:bodyDiv w:val="1"/>
      <w:marLeft w:val="0"/>
      <w:marRight w:val="0"/>
      <w:marTop w:val="0"/>
      <w:marBottom w:val="0"/>
      <w:divBdr>
        <w:top w:val="none" w:sz="0" w:space="0" w:color="auto"/>
        <w:left w:val="none" w:sz="0" w:space="0" w:color="auto"/>
        <w:bottom w:val="none" w:sz="0" w:space="0" w:color="auto"/>
        <w:right w:val="none" w:sz="0" w:space="0" w:color="auto"/>
      </w:divBdr>
    </w:div>
    <w:div w:id="1704400319">
      <w:bodyDiv w:val="1"/>
      <w:marLeft w:val="0"/>
      <w:marRight w:val="0"/>
      <w:marTop w:val="0"/>
      <w:marBottom w:val="0"/>
      <w:divBdr>
        <w:top w:val="none" w:sz="0" w:space="0" w:color="auto"/>
        <w:left w:val="none" w:sz="0" w:space="0" w:color="auto"/>
        <w:bottom w:val="none" w:sz="0" w:space="0" w:color="auto"/>
        <w:right w:val="none" w:sz="0" w:space="0" w:color="auto"/>
      </w:divBdr>
    </w:div>
    <w:div w:id="1713000308">
      <w:bodyDiv w:val="1"/>
      <w:marLeft w:val="0"/>
      <w:marRight w:val="0"/>
      <w:marTop w:val="0"/>
      <w:marBottom w:val="0"/>
      <w:divBdr>
        <w:top w:val="none" w:sz="0" w:space="0" w:color="auto"/>
        <w:left w:val="none" w:sz="0" w:space="0" w:color="auto"/>
        <w:bottom w:val="none" w:sz="0" w:space="0" w:color="auto"/>
        <w:right w:val="none" w:sz="0" w:space="0" w:color="auto"/>
      </w:divBdr>
    </w:div>
    <w:div w:id="1718502972">
      <w:bodyDiv w:val="1"/>
      <w:marLeft w:val="0"/>
      <w:marRight w:val="0"/>
      <w:marTop w:val="0"/>
      <w:marBottom w:val="0"/>
      <w:divBdr>
        <w:top w:val="none" w:sz="0" w:space="0" w:color="auto"/>
        <w:left w:val="none" w:sz="0" w:space="0" w:color="auto"/>
        <w:bottom w:val="none" w:sz="0" w:space="0" w:color="auto"/>
        <w:right w:val="none" w:sz="0" w:space="0" w:color="auto"/>
      </w:divBdr>
    </w:div>
    <w:div w:id="1719821475">
      <w:bodyDiv w:val="1"/>
      <w:marLeft w:val="0"/>
      <w:marRight w:val="0"/>
      <w:marTop w:val="0"/>
      <w:marBottom w:val="0"/>
      <w:divBdr>
        <w:top w:val="none" w:sz="0" w:space="0" w:color="auto"/>
        <w:left w:val="none" w:sz="0" w:space="0" w:color="auto"/>
        <w:bottom w:val="none" w:sz="0" w:space="0" w:color="auto"/>
        <w:right w:val="none" w:sz="0" w:space="0" w:color="auto"/>
      </w:divBdr>
    </w:div>
    <w:div w:id="1721783844">
      <w:bodyDiv w:val="1"/>
      <w:marLeft w:val="0"/>
      <w:marRight w:val="0"/>
      <w:marTop w:val="0"/>
      <w:marBottom w:val="0"/>
      <w:divBdr>
        <w:top w:val="none" w:sz="0" w:space="0" w:color="auto"/>
        <w:left w:val="none" w:sz="0" w:space="0" w:color="auto"/>
        <w:bottom w:val="none" w:sz="0" w:space="0" w:color="auto"/>
        <w:right w:val="none" w:sz="0" w:space="0" w:color="auto"/>
      </w:divBdr>
    </w:div>
    <w:div w:id="1726247975">
      <w:bodyDiv w:val="1"/>
      <w:marLeft w:val="0"/>
      <w:marRight w:val="0"/>
      <w:marTop w:val="0"/>
      <w:marBottom w:val="0"/>
      <w:divBdr>
        <w:top w:val="none" w:sz="0" w:space="0" w:color="auto"/>
        <w:left w:val="none" w:sz="0" w:space="0" w:color="auto"/>
        <w:bottom w:val="none" w:sz="0" w:space="0" w:color="auto"/>
        <w:right w:val="none" w:sz="0" w:space="0" w:color="auto"/>
      </w:divBdr>
    </w:div>
    <w:div w:id="1730956964">
      <w:bodyDiv w:val="1"/>
      <w:marLeft w:val="0"/>
      <w:marRight w:val="0"/>
      <w:marTop w:val="0"/>
      <w:marBottom w:val="0"/>
      <w:divBdr>
        <w:top w:val="none" w:sz="0" w:space="0" w:color="auto"/>
        <w:left w:val="none" w:sz="0" w:space="0" w:color="auto"/>
        <w:bottom w:val="none" w:sz="0" w:space="0" w:color="auto"/>
        <w:right w:val="none" w:sz="0" w:space="0" w:color="auto"/>
      </w:divBdr>
    </w:div>
    <w:div w:id="1739090487">
      <w:bodyDiv w:val="1"/>
      <w:marLeft w:val="0"/>
      <w:marRight w:val="0"/>
      <w:marTop w:val="0"/>
      <w:marBottom w:val="0"/>
      <w:divBdr>
        <w:top w:val="none" w:sz="0" w:space="0" w:color="auto"/>
        <w:left w:val="none" w:sz="0" w:space="0" w:color="auto"/>
        <w:bottom w:val="none" w:sz="0" w:space="0" w:color="auto"/>
        <w:right w:val="none" w:sz="0" w:space="0" w:color="auto"/>
      </w:divBdr>
    </w:div>
    <w:div w:id="1741437266">
      <w:bodyDiv w:val="1"/>
      <w:marLeft w:val="0"/>
      <w:marRight w:val="0"/>
      <w:marTop w:val="0"/>
      <w:marBottom w:val="0"/>
      <w:divBdr>
        <w:top w:val="none" w:sz="0" w:space="0" w:color="auto"/>
        <w:left w:val="none" w:sz="0" w:space="0" w:color="auto"/>
        <w:bottom w:val="none" w:sz="0" w:space="0" w:color="auto"/>
        <w:right w:val="none" w:sz="0" w:space="0" w:color="auto"/>
      </w:divBdr>
    </w:div>
    <w:div w:id="1742872188">
      <w:bodyDiv w:val="1"/>
      <w:marLeft w:val="0"/>
      <w:marRight w:val="0"/>
      <w:marTop w:val="0"/>
      <w:marBottom w:val="0"/>
      <w:divBdr>
        <w:top w:val="none" w:sz="0" w:space="0" w:color="auto"/>
        <w:left w:val="none" w:sz="0" w:space="0" w:color="auto"/>
        <w:bottom w:val="none" w:sz="0" w:space="0" w:color="auto"/>
        <w:right w:val="none" w:sz="0" w:space="0" w:color="auto"/>
      </w:divBdr>
    </w:div>
    <w:div w:id="1746951772">
      <w:bodyDiv w:val="1"/>
      <w:marLeft w:val="0"/>
      <w:marRight w:val="0"/>
      <w:marTop w:val="0"/>
      <w:marBottom w:val="0"/>
      <w:divBdr>
        <w:top w:val="none" w:sz="0" w:space="0" w:color="auto"/>
        <w:left w:val="none" w:sz="0" w:space="0" w:color="auto"/>
        <w:bottom w:val="none" w:sz="0" w:space="0" w:color="auto"/>
        <w:right w:val="none" w:sz="0" w:space="0" w:color="auto"/>
      </w:divBdr>
    </w:div>
    <w:div w:id="1749577906">
      <w:bodyDiv w:val="1"/>
      <w:marLeft w:val="0"/>
      <w:marRight w:val="0"/>
      <w:marTop w:val="0"/>
      <w:marBottom w:val="0"/>
      <w:divBdr>
        <w:top w:val="none" w:sz="0" w:space="0" w:color="auto"/>
        <w:left w:val="none" w:sz="0" w:space="0" w:color="auto"/>
        <w:bottom w:val="none" w:sz="0" w:space="0" w:color="auto"/>
        <w:right w:val="none" w:sz="0" w:space="0" w:color="auto"/>
      </w:divBdr>
    </w:div>
    <w:div w:id="1750149425">
      <w:bodyDiv w:val="1"/>
      <w:marLeft w:val="0"/>
      <w:marRight w:val="0"/>
      <w:marTop w:val="0"/>
      <w:marBottom w:val="0"/>
      <w:divBdr>
        <w:top w:val="none" w:sz="0" w:space="0" w:color="auto"/>
        <w:left w:val="none" w:sz="0" w:space="0" w:color="auto"/>
        <w:bottom w:val="none" w:sz="0" w:space="0" w:color="auto"/>
        <w:right w:val="none" w:sz="0" w:space="0" w:color="auto"/>
      </w:divBdr>
    </w:div>
    <w:div w:id="1753744572">
      <w:bodyDiv w:val="1"/>
      <w:marLeft w:val="0"/>
      <w:marRight w:val="0"/>
      <w:marTop w:val="0"/>
      <w:marBottom w:val="0"/>
      <w:divBdr>
        <w:top w:val="none" w:sz="0" w:space="0" w:color="auto"/>
        <w:left w:val="none" w:sz="0" w:space="0" w:color="auto"/>
        <w:bottom w:val="none" w:sz="0" w:space="0" w:color="auto"/>
        <w:right w:val="none" w:sz="0" w:space="0" w:color="auto"/>
      </w:divBdr>
    </w:div>
    <w:div w:id="1753887452">
      <w:bodyDiv w:val="1"/>
      <w:marLeft w:val="0"/>
      <w:marRight w:val="0"/>
      <w:marTop w:val="0"/>
      <w:marBottom w:val="0"/>
      <w:divBdr>
        <w:top w:val="none" w:sz="0" w:space="0" w:color="auto"/>
        <w:left w:val="none" w:sz="0" w:space="0" w:color="auto"/>
        <w:bottom w:val="none" w:sz="0" w:space="0" w:color="auto"/>
        <w:right w:val="none" w:sz="0" w:space="0" w:color="auto"/>
      </w:divBdr>
    </w:div>
    <w:div w:id="1757286209">
      <w:bodyDiv w:val="1"/>
      <w:marLeft w:val="0"/>
      <w:marRight w:val="0"/>
      <w:marTop w:val="0"/>
      <w:marBottom w:val="0"/>
      <w:divBdr>
        <w:top w:val="none" w:sz="0" w:space="0" w:color="auto"/>
        <w:left w:val="none" w:sz="0" w:space="0" w:color="auto"/>
        <w:bottom w:val="none" w:sz="0" w:space="0" w:color="auto"/>
        <w:right w:val="none" w:sz="0" w:space="0" w:color="auto"/>
      </w:divBdr>
    </w:div>
    <w:div w:id="1758091726">
      <w:bodyDiv w:val="1"/>
      <w:marLeft w:val="0"/>
      <w:marRight w:val="0"/>
      <w:marTop w:val="0"/>
      <w:marBottom w:val="0"/>
      <w:divBdr>
        <w:top w:val="none" w:sz="0" w:space="0" w:color="auto"/>
        <w:left w:val="none" w:sz="0" w:space="0" w:color="auto"/>
        <w:bottom w:val="none" w:sz="0" w:space="0" w:color="auto"/>
        <w:right w:val="none" w:sz="0" w:space="0" w:color="auto"/>
      </w:divBdr>
    </w:div>
    <w:div w:id="1758474721">
      <w:bodyDiv w:val="1"/>
      <w:marLeft w:val="0"/>
      <w:marRight w:val="0"/>
      <w:marTop w:val="0"/>
      <w:marBottom w:val="0"/>
      <w:divBdr>
        <w:top w:val="none" w:sz="0" w:space="0" w:color="auto"/>
        <w:left w:val="none" w:sz="0" w:space="0" w:color="auto"/>
        <w:bottom w:val="none" w:sz="0" w:space="0" w:color="auto"/>
        <w:right w:val="none" w:sz="0" w:space="0" w:color="auto"/>
      </w:divBdr>
    </w:div>
    <w:div w:id="1759600653">
      <w:bodyDiv w:val="1"/>
      <w:marLeft w:val="0"/>
      <w:marRight w:val="0"/>
      <w:marTop w:val="0"/>
      <w:marBottom w:val="0"/>
      <w:divBdr>
        <w:top w:val="none" w:sz="0" w:space="0" w:color="auto"/>
        <w:left w:val="none" w:sz="0" w:space="0" w:color="auto"/>
        <w:bottom w:val="none" w:sz="0" w:space="0" w:color="auto"/>
        <w:right w:val="none" w:sz="0" w:space="0" w:color="auto"/>
      </w:divBdr>
    </w:div>
    <w:div w:id="1764759806">
      <w:bodyDiv w:val="1"/>
      <w:marLeft w:val="0"/>
      <w:marRight w:val="0"/>
      <w:marTop w:val="0"/>
      <w:marBottom w:val="0"/>
      <w:divBdr>
        <w:top w:val="none" w:sz="0" w:space="0" w:color="auto"/>
        <w:left w:val="none" w:sz="0" w:space="0" w:color="auto"/>
        <w:bottom w:val="none" w:sz="0" w:space="0" w:color="auto"/>
        <w:right w:val="none" w:sz="0" w:space="0" w:color="auto"/>
      </w:divBdr>
    </w:div>
    <w:div w:id="1765565285">
      <w:bodyDiv w:val="1"/>
      <w:marLeft w:val="0"/>
      <w:marRight w:val="0"/>
      <w:marTop w:val="0"/>
      <w:marBottom w:val="0"/>
      <w:divBdr>
        <w:top w:val="none" w:sz="0" w:space="0" w:color="auto"/>
        <w:left w:val="none" w:sz="0" w:space="0" w:color="auto"/>
        <w:bottom w:val="none" w:sz="0" w:space="0" w:color="auto"/>
        <w:right w:val="none" w:sz="0" w:space="0" w:color="auto"/>
      </w:divBdr>
    </w:div>
    <w:div w:id="1769304454">
      <w:bodyDiv w:val="1"/>
      <w:marLeft w:val="0"/>
      <w:marRight w:val="0"/>
      <w:marTop w:val="0"/>
      <w:marBottom w:val="0"/>
      <w:divBdr>
        <w:top w:val="none" w:sz="0" w:space="0" w:color="auto"/>
        <w:left w:val="none" w:sz="0" w:space="0" w:color="auto"/>
        <w:bottom w:val="none" w:sz="0" w:space="0" w:color="auto"/>
        <w:right w:val="none" w:sz="0" w:space="0" w:color="auto"/>
      </w:divBdr>
    </w:div>
    <w:div w:id="1774354419">
      <w:bodyDiv w:val="1"/>
      <w:marLeft w:val="0"/>
      <w:marRight w:val="0"/>
      <w:marTop w:val="0"/>
      <w:marBottom w:val="0"/>
      <w:divBdr>
        <w:top w:val="none" w:sz="0" w:space="0" w:color="auto"/>
        <w:left w:val="none" w:sz="0" w:space="0" w:color="auto"/>
        <w:bottom w:val="none" w:sz="0" w:space="0" w:color="auto"/>
        <w:right w:val="none" w:sz="0" w:space="0" w:color="auto"/>
      </w:divBdr>
    </w:div>
    <w:div w:id="1779518445">
      <w:bodyDiv w:val="1"/>
      <w:marLeft w:val="0"/>
      <w:marRight w:val="0"/>
      <w:marTop w:val="0"/>
      <w:marBottom w:val="0"/>
      <w:divBdr>
        <w:top w:val="none" w:sz="0" w:space="0" w:color="auto"/>
        <w:left w:val="none" w:sz="0" w:space="0" w:color="auto"/>
        <w:bottom w:val="none" w:sz="0" w:space="0" w:color="auto"/>
        <w:right w:val="none" w:sz="0" w:space="0" w:color="auto"/>
      </w:divBdr>
    </w:div>
    <w:div w:id="1786608314">
      <w:bodyDiv w:val="1"/>
      <w:marLeft w:val="0"/>
      <w:marRight w:val="0"/>
      <w:marTop w:val="0"/>
      <w:marBottom w:val="0"/>
      <w:divBdr>
        <w:top w:val="none" w:sz="0" w:space="0" w:color="auto"/>
        <w:left w:val="none" w:sz="0" w:space="0" w:color="auto"/>
        <w:bottom w:val="none" w:sz="0" w:space="0" w:color="auto"/>
        <w:right w:val="none" w:sz="0" w:space="0" w:color="auto"/>
      </w:divBdr>
    </w:div>
    <w:div w:id="1787238357">
      <w:bodyDiv w:val="1"/>
      <w:marLeft w:val="0"/>
      <w:marRight w:val="0"/>
      <w:marTop w:val="0"/>
      <w:marBottom w:val="0"/>
      <w:divBdr>
        <w:top w:val="none" w:sz="0" w:space="0" w:color="auto"/>
        <w:left w:val="none" w:sz="0" w:space="0" w:color="auto"/>
        <w:bottom w:val="none" w:sz="0" w:space="0" w:color="auto"/>
        <w:right w:val="none" w:sz="0" w:space="0" w:color="auto"/>
      </w:divBdr>
    </w:div>
    <w:div w:id="1795520348">
      <w:bodyDiv w:val="1"/>
      <w:marLeft w:val="0"/>
      <w:marRight w:val="0"/>
      <w:marTop w:val="0"/>
      <w:marBottom w:val="0"/>
      <w:divBdr>
        <w:top w:val="none" w:sz="0" w:space="0" w:color="auto"/>
        <w:left w:val="none" w:sz="0" w:space="0" w:color="auto"/>
        <w:bottom w:val="none" w:sz="0" w:space="0" w:color="auto"/>
        <w:right w:val="none" w:sz="0" w:space="0" w:color="auto"/>
      </w:divBdr>
    </w:div>
    <w:div w:id="1796674131">
      <w:bodyDiv w:val="1"/>
      <w:marLeft w:val="0"/>
      <w:marRight w:val="0"/>
      <w:marTop w:val="0"/>
      <w:marBottom w:val="0"/>
      <w:divBdr>
        <w:top w:val="none" w:sz="0" w:space="0" w:color="auto"/>
        <w:left w:val="none" w:sz="0" w:space="0" w:color="auto"/>
        <w:bottom w:val="none" w:sz="0" w:space="0" w:color="auto"/>
        <w:right w:val="none" w:sz="0" w:space="0" w:color="auto"/>
      </w:divBdr>
    </w:div>
    <w:div w:id="1797986687">
      <w:bodyDiv w:val="1"/>
      <w:marLeft w:val="0"/>
      <w:marRight w:val="0"/>
      <w:marTop w:val="0"/>
      <w:marBottom w:val="0"/>
      <w:divBdr>
        <w:top w:val="none" w:sz="0" w:space="0" w:color="auto"/>
        <w:left w:val="none" w:sz="0" w:space="0" w:color="auto"/>
        <w:bottom w:val="none" w:sz="0" w:space="0" w:color="auto"/>
        <w:right w:val="none" w:sz="0" w:space="0" w:color="auto"/>
      </w:divBdr>
    </w:div>
    <w:div w:id="1798990816">
      <w:bodyDiv w:val="1"/>
      <w:marLeft w:val="0"/>
      <w:marRight w:val="0"/>
      <w:marTop w:val="0"/>
      <w:marBottom w:val="0"/>
      <w:divBdr>
        <w:top w:val="none" w:sz="0" w:space="0" w:color="auto"/>
        <w:left w:val="none" w:sz="0" w:space="0" w:color="auto"/>
        <w:bottom w:val="none" w:sz="0" w:space="0" w:color="auto"/>
        <w:right w:val="none" w:sz="0" w:space="0" w:color="auto"/>
      </w:divBdr>
    </w:div>
    <w:div w:id="1799373434">
      <w:bodyDiv w:val="1"/>
      <w:marLeft w:val="0"/>
      <w:marRight w:val="0"/>
      <w:marTop w:val="0"/>
      <w:marBottom w:val="0"/>
      <w:divBdr>
        <w:top w:val="none" w:sz="0" w:space="0" w:color="auto"/>
        <w:left w:val="none" w:sz="0" w:space="0" w:color="auto"/>
        <w:bottom w:val="none" w:sz="0" w:space="0" w:color="auto"/>
        <w:right w:val="none" w:sz="0" w:space="0" w:color="auto"/>
      </w:divBdr>
    </w:div>
    <w:div w:id="1810636032">
      <w:bodyDiv w:val="1"/>
      <w:marLeft w:val="0"/>
      <w:marRight w:val="0"/>
      <w:marTop w:val="0"/>
      <w:marBottom w:val="0"/>
      <w:divBdr>
        <w:top w:val="none" w:sz="0" w:space="0" w:color="auto"/>
        <w:left w:val="none" w:sz="0" w:space="0" w:color="auto"/>
        <w:bottom w:val="none" w:sz="0" w:space="0" w:color="auto"/>
        <w:right w:val="none" w:sz="0" w:space="0" w:color="auto"/>
      </w:divBdr>
    </w:div>
    <w:div w:id="1812751622">
      <w:bodyDiv w:val="1"/>
      <w:marLeft w:val="0"/>
      <w:marRight w:val="0"/>
      <w:marTop w:val="0"/>
      <w:marBottom w:val="0"/>
      <w:divBdr>
        <w:top w:val="none" w:sz="0" w:space="0" w:color="auto"/>
        <w:left w:val="none" w:sz="0" w:space="0" w:color="auto"/>
        <w:bottom w:val="none" w:sz="0" w:space="0" w:color="auto"/>
        <w:right w:val="none" w:sz="0" w:space="0" w:color="auto"/>
      </w:divBdr>
    </w:div>
    <w:div w:id="1816682938">
      <w:bodyDiv w:val="1"/>
      <w:marLeft w:val="0"/>
      <w:marRight w:val="0"/>
      <w:marTop w:val="0"/>
      <w:marBottom w:val="0"/>
      <w:divBdr>
        <w:top w:val="none" w:sz="0" w:space="0" w:color="auto"/>
        <w:left w:val="none" w:sz="0" w:space="0" w:color="auto"/>
        <w:bottom w:val="none" w:sz="0" w:space="0" w:color="auto"/>
        <w:right w:val="none" w:sz="0" w:space="0" w:color="auto"/>
      </w:divBdr>
    </w:div>
    <w:div w:id="1816988766">
      <w:bodyDiv w:val="1"/>
      <w:marLeft w:val="0"/>
      <w:marRight w:val="0"/>
      <w:marTop w:val="0"/>
      <w:marBottom w:val="0"/>
      <w:divBdr>
        <w:top w:val="none" w:sz="0" w:space="0" w:color="auto"/>
        <w:left w:val="none" w:sz="0" w:space="0" w:color="auto"/>
        <w:bottom w:val="none" w:sz="0" w:space="0" w:color="auto"/>
        <w:right w:val="none" w:sz="0" w:space="0" w:color="auto"/>
      </w:divBdr>
    </w:div>
    <w:div w:id="1821726135">
      <w:bodyDiv w:val="1"/>
      <w:marLeft w:val="0"/>
      <w:marRight w:val="0"/>
      <w:marTop w:val="0"/>
      <w:marBottom w:val="0"/>
      <w:divBdr>
        <w:top w:val="none" w:sz="0" w:space="0" w:color="auto"/>
        <w:left w:val="none" w:sz="0" w:space="0" w:color="auto"/>
        <w:bottom w:val="none" w:sz="0" w:space="0" w:color="auto"/>
        <w:right w:val="none" w:sz="0" w:space="0" w:color="auto"/>
      </w:divBdr>
    </w:div>
    <w:div w:id="1823081032">
      <w:bodyDiv w:val="1"/>
      <w:marLeft w:val="0"/>
      <w:marRight w:val="0"/>
      <w:marTop w:val="0"/>
      <w:marBottom w:val="0"/>
      <w:divBdr>
        <w:top w:val="none" w:sz="0" w:space="0" w:color="auto"/>
        <w:left w:val="none" w:sz="0" w:space="0" w:color="auto"/>
        <w:bottom w:val="none" w:sz="0" w:space="0" w:color="auto"/>
        <w:right w:val="none" w:sz="0" w:space="0" w:color="auto"/>
      </w:divBdr>
    </w:div>
    <w:div w:id="1823425284">
      <w:bodyDiv w:val="1"/>
      <w:marLeft w:val="0"/>
      <w:marRight w:val="0"/>
      <w:marTop w:val="0"/>
      <w:marBottom w:val="0"/>
      <w:divBdr>
        <w:top w:val="none" w:sz="0" w:space="0" w:color="auto"/>
        <w:left w:val="none" w:sz="0" w:space="0" w:color="auto"/>
        <w:bottom w:val="none" w:sz="0" w:space="0" w:color="auto"/>
        <w:right w:val="none" w:sz="0" w:space="0" w:color="auto"/>
      </w:divBdr>
    </w:div>
    <w:div w:id="1825975543">
      <w:bodyDiv w:val="1"/>
      <w:marLeft w:val="0"/>
      <w:marRight w:val="0"/>
      <w:marTop w:val="0"/>
      <w:marBottom w:val="0"/>
      <w:divBdr>
        <w:top w:val="none" w:sz="0" w:space="0" w:color="auto"/>
        <w:left w:val="none" w:sz="0" w:space="0" w:color="auto"/>
        <w:bottom w:val="none" w:sz="0" w:space="0" w:color="auto"/>
        <w:right w:val="none" w:sz="0" w:space="0" w:color="auto"/>
      </w:divBdr>
    </w:div>
    <w:div w:id="1830290625">
      <w:bodyDiv w:val="1"/>
      <w:marLeft w:val="0"/>
      <w:marRight w:val="0"/>
      <w:marTop w:val="0"/>
      <w:marBottom w:val="0"/>
      <w:divBdr>
        <w:top w:val="none" w:sz="0" w:space="0" w:color="auto"/>
        <w:left w:val="none" w:sz="0" w:space="0" w:color="auto"/>
        <w:bottom w:val="none" w:sz="0" w:space="0" w:color="auto"/>
        <w:right w:val="none" w:sz="0" w:space="0" w:color="auto"/>
      </w:divBdr>
    </w:div>
    <w:div w:id="1838229588">
      <w:bodyDiv w:val="1"/>
      <w:marLeft w:val="0"/>
      <w:marRight w:val="0"/>
      <w:marTop w:val="0"/>
      <w:marBottom w:val="0"/>
      <w:divBdr>
        <w:top w:val="none" w:sz="0" w:space="0" w:color="auto"/>
        <w:left w:val="none" w:sz="0" w:space="0" w:color="auto"/>
        <w:bottom w:val="none" w:sz="0" w:space="0" w:color="auto"/>
        <w:right w:val="none" w:sz="0" w:space="0" w:color="auto"/>
      </w:divBdr>
    </w:div>
    <w:div w:id="1840919818">
      <w:bodyDiv w:val="1"/>
      <w:marLeft w:val="0"/>
      <w:marRight w:val="0"/>
      <w:marTop w:val="0"/>
      <w:marBottom w:val="0"/>
      <w:divBdr>
        <w:top w:val="none" w:sz="0" w:space="0" w:color="auto"/>
        <w:left w:val="none" w:sz="0" w:space="0" w:color="auto"/>
        <w:bottom w:val="none" w:sz="0" w:space="0" w:color="auto"/>
        <w:right w:val="none" w:sz="0" w:space="0" w:color="auto"/>
      </w:divBdr>
    </w:div>
    <w:div w:id="1842308921">
      <w:bodyDiv w:val="1"/>
      <w:marLeft w:val="0"/>
      <w:marRight w:val="0"/>
      <w:marTop w:val="0"/>
      <w:marBottom w:val="0"/>
      <w:divBdr>
        <w:top w:val="none" w:sz="0" w:space="0" w:color="auto"/>
        <w:left w:val="none" w:sz="0" w:space="0" w:color="auto"/>
        <w:bottom w:val="none" w:sz="0" w:space="0" w:color="auto"/>
        <w:right w:val="none" w:sz="0" w:space="0" w:color="auto"/>
      </w:divBdr>
    </w:div>
    <w:div w:id="1843659572">
      <w:bodyDiv w:val="1"/>
      <w:marLeft w:val="0"/>
      <w:marRight w:val="0"/>
      <w:marTop w:val="0"/>
      <w:marBottom w:val="0"/>
      <w:divBdr>
        <w:top w:val="none" w:sz="0" w:space="0" w:color="auto"/>
        <w:left w:val="none" w:sz="0" w:space="0" w:color="auto"/>
        <w:bottom w:val="none" w:sz="0" w:space="0" w:color="auto"/>
        <w:right w:val="none" w:sz="0" w:space="0" w:color="auto"/>
      </w:divBdr>
    </w:div>
    <w:div w:id="1849519954">
      <w:bodyDiv w:val="1"/>
      <w:marLeft w:val="0"/>
      <w:marRight w:val="0"/>
      <w:marTop w:val="0"/>
      <w:marBottom w:val="0"/>
      <w:divBdr>
        <w:top w:val="none" w:sz="0" w:space="0" w:color="auto"/>
        <w:left w:val="none" w:sz="0" w:space="0" w:color="auto"/>
        <w:bottom w:val="none" w:sz="0" w:space="0" w:color="auto"/>
        <w:right w:val="none" w:sz="0" w:space="0" w:color="auto"/>
      </w:divBdr>
    </w:div>
    <w:div w:id="1853763221">
      <w:bodyDiv w:val="1"/>
      <w:marLeft w:val="0"/>
      <w:marRight w:val="0"/>
      <w:marTop w:val="0"/>
      <w:marBottom w:val="0"/>
      <w:divBdr>
        <w:top w:val="none" w:sz="0" w:space="0" w:color="auto"/>
        <w:left w:val="none" w:sz="0" w:space="0" w:color="auto"/>
        <w:bottom w:val="none" w:sz="0" w:space="0" w:color="auto"/>
        <w:right w:val="none" w:sz="0" w:space="0" w:color="auto"/>
      </w:divBdr>
    </w:div>
    <w:div w:id="1857621560">
      <w:bodyDiv w:val="1"/>
      <w:marLeft w:val="0"/>
      <w:marRight w:val="0"/>
      <w:marTop w:val="0"/>
      <w:marBottom w:val="0"/>
      <w:divBdr>
        <w:top w:val="none" w:sz="0" w:space="0" w:color="auto"/>
        <w:left w:val="none" w:sz="0" w:space="0" w:color="auto"/>
        <w:bottom w:val="none" w:sz="0" w:space="0" w:color="auto"/>
        <w:right w:val="none" w:sz="0" w:space="0" w:color="auto"/>
      </w:divBdr>
    </w:div>
    <w:div w:id="1857691640">
      <w:bodyDiv w:val="1"/>
      <w:marLeft w:val="0"/>
      <w:marRight w:val="0"/>
      <w:marTop w:val="0"/>
      <w:marBottom w:val="0"/>
      <w:divBdr>
        <w:top w:val="none" w:sz="0" w:space="0" w:color="auto"/>
        <w:left w:val="none" w:sz="0" w:space="0" w:color="auto"/>
        <w:bottom w:val="none" w:sz="0" w:space="0" w:color="auto"/>
        <w:right w:val="none" w:sz="0" w:space="0" w:color="auto"/>
      </w:divBdr>
    </w:div>
    <w:div w:id="1857890097">
      <w:bodyDiv w:val="1"/>
      <w:marLeft w:val="0"/>
      <w:marRight w:val="0"/>
      <w:marTop w:val="0"/>
      <w:marBottom w:val="0"/>
      <w:divBdr>
        <w:top w:val="none" w:sz="0" w:space="0" w:color="auto"/>
        <w:left w:val="none" w:sz="0" w:space="0" w:color="auto"/>
        <w:bottom w:val="none" w:sz="0" w:space="0" w:color="auto"/>
        <w:right w:val="none" w:sz="0" w:space="0" w:color="auto"/>
      </w:divBdr>
    </w:div>
    <w:div w:id="1858158082">
      <w:bodyDiv w:val="1"/>
      <w:marLeft w:val="0"/>
      <w:marRight w:val="0"/>
      <w:marTop w:val="0"/>
      <w:marBottom w:val="0"/>
      <w:divBdr>
        <w:top w:val="none" w:sz="0" w:space="0" w:color="auto"/>
        <w:left w:val="none" w:sz="0" w:space="0" w:color="auto"/>
        <w:bottom w:val="none" w:sz="0" w:space="0" w:color="auto"/>
        <w:right w:val="none" w:sz="0" w:space="0" w:color="auto"/>
      </w:divBdr>
    </w:div>
    <w:div w:id="1859077995">
      <w:bodyDiv w:val="1"/>
      <w:marLeft w:val="0"/>
      <w:marRight w:val="0"/>
      <w:marTop w:val="0"/>
      <w:marBottom w:val="0"/>
      <w:divBdr>
        <w:top w:val="none" w:sz="0" w:space="0" w:color="auto"/>
        <w:left w:val="none" w:sz="0" w:space="0" w:color="auto"/>
        <w:bottom w:val="none" w:sz="0" w:space="0" w:color="auto"/>
        <w:right w:val="none" w:sz="0" w:space="0" w:color="auto"/>
      </w:divBdr>
    </w:div>
    <w:div w:id="1863394620">
      <w:bodyDiv w:val="1"/>
      <w:marLeft w:val="0"/>
      <w:marRight w:val="0"/>
      <w:marTop w:val="0"/>
      <w:marBottom w:val="0"/>
      <w:divBdr>
        <w:top w:val="none" w:sz="0" w:space="0" w:color="auto"/>
        <w:left w:val="none" w:sz="0" w:space="0" w:color="auto"/>
        <w:bottom w:val="none" w:sz="0" w:space="0" w:color="auto"/>
        <w:right w:val="none" w:sz="0" w:space="0" w:color="auto"/>
      </w:divBdr>
    </w:div>
    <w:div w:id="1864517141">
      <w:bodyDiv w:val="1"/>
      <w:marLeft w:val="0"/>
      <w:marRight w:val="0"/>
      <w:marTop w:val="0"/>
      <w:marBottom w:val="0"/>
      <w:divBdr>
        <w:top w:val="none" w:sz="0" w:space="0" w:color="auto"/>
        <w:left w:val="none" w:sz="0" w:space="0" w:color="auto"/>
        <w:bottom w:val="none" w:sz="0" w:space="0" w:color="auto"/>
        <w:right w:val="none" w:sz="0" w:space="0" w:color="auto"/>
      </w:divBdr>
    </w:div>
    <w:div w:id="1868130896">
      <w:bodyDiv w:val="1"/>
      <w:marLeft w:val="0"/>
      <w:marRight w:val="0"/>
      <w:marTop w:val="0"/>
      <w:marBottom w:val="0"/>
      <w:divBdr>
        <w:top w:val="none" w:sz="0" w:space="0" w:color="auto"/>
        <w:left w:val="none" w:sz="0" w:space="0" w:color="auto"/>
        <w:bottom w:val="none" w:sz="0" w:space="0" w:color="auto"/>
        <w:right w:val="none" w:sz="0" w:space="0" w:color="auto"/>
      </w:divBdr>
    </w:div>
    <w:div w:id="1872762452">
      <w:bodyDiv w:val="1"/>
      <w:marLeft w:val="0"/>
      <w:marRight w:val="0"/>
      <w:marTop w:val="0"/>
      <w:marBottom w:val="0"/>
      <w:divBdr>
        <w:top w:val="none" w:sz="0" w:space="0" w:color="auto"/>
        <w:left w:val="none" w:sz="0" w:space="0" w:color="auto"/>
        <w:bottom w:val="none" w:sz="0" w:space="0" w:color="auto"/>
        <w:right w:val="none" w:sz="0" w:space="0" w:color="auto"/>
      </w:divBdr>
    </w:div>
    <w:div w:id="1873574290">
      <w:bodyDiv w:val="1"/>
      <w:marLeft w:val="0"/>
      <w:marRight w:val="0"/>
      <w:marTop w:val="0"/>
      <w:marBottom w:val="0"/>
      <w:divBdr>
        <w:top w:val="none" w:sz="0" w:space="0" w:color="auto"/>
        <w:left w:val="none" w:sz="0" w:space="0" w:color="auto"/>
        <w:bottom w:val="none" w:sz="0" w:space="0" w:color="auto"/>
        <w:right w:val="none" w:sz="0" w:space="0" w:color="auto"/>
      </w:divBdr>
    </w:div>
    <w:div w:id="1876968481">
      <w:bodyDiv w:val="1"/>
      <w:marLeft w:val="0"/>
      <w:marRight w:val="0"/>
      <w:marTop w:val="0"/>
      <w:marBottom w:val="0"/>
      <w:divBdr>
        <w:top w:val="none" w:sz="0" w:space="0" w:color="auto"/>
        <w:left w:val="none" w:sz="0" w:space="0" w:color="auto"/>
        <w:bottom w:val="none" w:sz="0" w:space="0" w:color="auto"/>
        <w:right w:val="none" w:sz="0" w:space="0" w:color="auto"/>
      </w:divBdr>
    </w:div>
    <w:div w:id="1879389248">
      <w:bodyDiv w:val="1"/>
      <w:marLeft w:val="0"/>
      <w:marRight w:val="0"/>
      <w:marTop w:val="0"/>
      <w:marBottom w:val="0"/>
      <w:divBdr>
        <w:top w:val="none" w:sz="0" w:space="0" w:color="auto"/>
        <w:left w:val="none" w:sz="0" w:space="0" w:color="auto"/>
        <w:bottom w:val="none" w:sz="0" w:space="0" w:color="auto"/>
        <w:right w:val="none" w:sz="0" w:space="0" w:color="auto"/>
      </w:divBdr>
    </w:div>
    <w:div w:id="1880850047">
      <w:bodyDiv w:val="1"/>
      <w:marLeft w:val="0"/>
      <w:marRight w:val="0"/>
      <w:marTop w:val="0"/>
      <w:marBottom w:val="0"/>
      <w:divBdr>
        <w:top w:val="none" w:sz="0" w:space="0" w:color="auto"/>
        <w:left w:val="none" w:sz="0" w:space="0" w:color="auto"/>
        <w:bottom w:val="none" w:sz="0" w:space="0" w:color="auto"/>
        <w:right w:val="none" w:sz="0" w:space="0" w:color="auto"/>
      </w:divBdr>
    </w:div>
    <w:div w:id="1880893281">
      <w:bodyDiv w:val="1"/>
      <w:marLeft w:val="0"/>
      <w:marRight w:val="0"/>
      <w:marTop w:val="0"/>
      <w:marBottom w:val="0"/>
      <w:divBdr>
        <w:top w:val="none" w:sz="0" w:space="0" w:color="auto"/>
        <w:left w:val="none" w:sz="0" w:space="0" w:color="auto"/>
        <w:bottom w:val="none" w:sz="0" w:space="0" w:color="auto"/>
        <w:right w:val="none" w:sz="0" w:space="0" w:color="auto"/>
      </w:divBdr>
    </w:div>
    <w:div w:id="1883905707">
      <w:bodyDiv w:val="1"/>
      <w:marLeft w:val="0"/>
      <w:marRight w:val="0"/>
      <w:marTop w:val="0"/>
      <w:marBottom w:val="0"/>
      <w:divBdr>
        <w:top w:val="none" w:sz="0" w:space="0" w:color="auto"/>
        <w:left w:val="none" w:sz="0" w:space="0" w:color="auto"/>
        <w:bottom w:val="none" w:sz="0" w:space="0" w:color="auto"/>
        <w:right w:val="none" w:sz="0" w:space="0" w:color="auto"/>
      </w:divBdr>
    </w:div>
    <w:div w:id="1884171581">
      <w:bodyDiv w:val="1"/>
      <w:marLeft w:val="0"/>
      <w:marRight w:val="0"/>
      <w:marTop w:val="0"/>
      <w:marBottom w:val="0"/>
      <w:divBdr>
        <w:top w:val="none" w:sz="0" w:space="0" w:color="auto"/>
        <w:left w:val="none" w:sz="0" w:space="0" w:color="auto"/>
        <w:bottom w:val="none" w:sz="0" w:space="0" w:color="auto"/>
        <w:right w:val="none" w:sz="0" w:space="0" w:color="auto"/>
      </w:divBdr>
    </w:div>
    <w:div w:id="1884780645">
      <w:bodyDiv w:val="1"/>
      <w:marLeft w:val="0"/>
      <w:marRight w:val="0"/>
      <w:marTop w:val="0"/>
      <w:marBottom w:val="0"/>
      <w:divBdr>
        <w:top w:val="none" w:sz="0" w:space="0" w:color="auto"/>
        <w:left w:val="none" w:sz="0" w:space="0" w:color="auto"/>
        <w:bottom w:val="none" w:sz="0" w:space="0" w:color="auto"/>
        <w:right w:val="none" w:sz="0" w:space="0" w:color="auto"/>
      </w:divBdr>
    </w:div>
    <w:div w:id="1889341432">
      <w:bodyDiv w:val="1"/>
      <w:marLeft w:val="0"/>
      <w:marRight w:val="0"/>
      <w:marTop w:val="0"/>
      <w:marBottom w:val="0"/>
      <w:divBdr>
        <w:top w:val="none" w:sz="0" w:space="0" w:color="auto"/>
        <w:left w:val="none" w:sz="0" w:space="0" w:color="auto"/>
        <w:bottom w:val="none" w:sz="0" w:space="0" w:color="auto"/>
        <w:right w:val="none" w:sz="0" w:space="0" w:color="auto"/>
      </w:divBdr>
    </w:div>
    <w:div w:id="1893037672">
      <w:bodyDiv w:val="1"/>
      <w:marLeft w:val="0"/>
      <w:marRight w:val="0"/>
      <w:marTop w:val="0"/>
      <w:marBottom w:val="0"/>
      <w:divBdr>
        <w:top w:val="none" w:sz="0" w:space="0" w:color="auto"/>
        <w:left w:val="none" w:sz="0" w:space="0" w:color="auto"/>
        <w:bottom w:val="none" w:sz="0" w:space="0" w:color="auto"/>
        <w:right w:val="none" w:sz="0" w:space="0" w:color="auto"/>
      </w:divBdr>
    </w:div>
    <w:div w:id="1902861045">
      <w:bodyDiv w:val="1"/>
      <w:marLeft w:val="0"/>
      <w:marRight w:val="0"/>
      <w:marTop w:val="0"/>
      <w:marBottom w:val="0"/>
      <w:divBdr>
        <w:top w:val="none" w:sz="0" w:space="0" w:color="auto"/>
        <w:left w:val="none" w:sz="0" w:space="0" w:color="auto"/>
        <w:bottom w:val="none" w:sz="0" w:space="0" w:color="auto"/>
        <w:right w:val="none" w:sz="0" w:space="0" w:color="auto"/>
      </w:divBdr>
    </w:div>
    <w:div w:id="1903521585">
      <w:bodyDiv w:val="1"/>
      <w:marLeft w:val="0"/>
      <w:marRight w:val="0"/>
      <w:marTop w:val="0"/>
      <w:marBottom w:val="0"/>
      <w:divBdr>
        <w:top w:val="none" w:sz="0" w:space="0" w:color="auto"/>
        <w:left w:val="none" w:sz="0" w:space="0" w:color="auto"/>
        <w:bottom w:val="none" w:sz="0" w:space="0" w:color="auto"/>
        <w:right w:val="none" w:sz="0" w:space="0" w:color="auto"/>
      </w:divBdr>
    </w:div>
    <w:div w:id="1910190650">
      <w:bodyDiv w:val="1"/>
      <w:marLeft w:val="0"/>
      <w:marRight w:val="0"/>
      <w:marTop w:val="0"/>
      <w:marBottom w:val="0"/>
      <w:divBdr>
        <w:top w:val="none" w:sz="0" w:space="0" w:color="auto"/>
        <w:left w:val="none" w:sz="0" w:space="0" w:color="auto"/>
        <w:bottom w:val="none" w:sz="0" w:space="0" w:color="auto"/>
        <w:right w:val="none" w:sz="0" w:space="0" w:color="auto"/>
      </w:divBdr>
    </w:div>
    <w:div w:id="1917130716">
      <w:bodyDiv w:val="1"/>
      <w:marLeft w:val="0"/>
      <w:marRight w:val="0"/>
      <w:marTop w:val="0"/>
      <w:marBottom w:val="0"/>
      <w:divBdr>
        <w:top w:val="none" w:sz="0" w:space="0" w:color="auto"/>
        <w:left w:val="none" w:sz="0" w:space="0" w:color="auto"/>
        <w:bottom w:val="none" w:sz="0" w:space="0" w:color="auto"/>
        <w:right w:val="none" w:sz="0" w:space="0" w:color="auto"/>
      </w:divBdr>
    </w:div>
    <w:div w:id="1917474960">
      <w:bodyDiv w:val="1"/>
      <w:marLeft w:val="0"/>
      <w:marRight w:val="0"/>
      <w:marTop w:val="0"/>
      <w:marBottom w:val="0"/>
      <w:divBdr>
        <w:top w:val="none" w:sz="0" w:space="0" w:color="auto"/>
        <w:left w:val="none" w:sz="0" w:space="0" w:color="auto"/>
        <w:bottom w:val="none" w:sz="0" w:space="0" w:color="auto"/>
        <w:right w:val="none" w:sz="0" w:space="0" w:color="auto"/>
      </w:divBdr>
    </w:div>
    <w:div w:id="1918326412">
      <w:bodyDiv w:val="1"/>
      <w:marLeft w:val="0"/>
      <w:marRight w:val="0"/>
      <w:marTop w:val="0"/>
      <w:marBottom w:val="0"/>
      <w:divBdr>
        <w:top w:val="none" w:sz="0" w:space="0" w:color="auto"/>
        <w:left w:val="none" w:sz="0" w:space="0" w:color="auto"/>
        <w:bottom w:val="none" w:sz="0" w:space="0" w:color="auto"/>
        <w:right w:val="none" w:sz="0" w:space="0" w:color="auto"/>
      </w:divBdr>
    </w:div>
    <w:div w:id="1918591642">
      <w:bodyDiv w:val="1"/>
      <w:marLeft w:val="0"/>
      <w:marRight w:val="0"/>
      <w:marTop w:val="0"/>
      <w:marBottom w:val="0"/>
      <w:divBdr>
        <w:top w:val="none" w:sz="0" w:space="0" w:color="auto"/>
        <w:left w:val="none" w:sz="0" w:space="0" w:color="auto"/>
        <w:bottom w:val="none" w:sz="0" w:space="0" w:color="auto"/>
        <w:right w:val="none" w:sz="0" w:space="0" w:color="auto"/>
      </w:divBdr>
    </w:div>
    <w:div w:id="1920433975">
      <w:bodyDiv w:val="1"/>
      <w:marLeft w:val="0"/>
      <w:marRight w:val="0"/>
      <w:marTop w:val="0"/>
      <w:marBottom w:val="0"/>
      <w:divBdr>
        <w:top w:val="none" w:sz="0" w:space="0" w:color="auto"/>
        <w:left w:val="none" w:sz="0" w:space="0" w:color="auto"/>
        <w:bottom w:val="none" w:sz="0" w:space="0" w:color="auto"/>
        <w:right w:val="none" w:sz="0" w:space="0" w:color="auto"/>
      </w:divBdr>
    </w:div>
    <w:div w:id="1922373835">
      <w:bodyDiv w:val="1"/>
      <w:marLeft w:val="0"/>
      <w:marRight w:val="0"/>
      <w:marTop w:val="0"/>
      <w:marBottom w:val="0"/>
      <w:divBdr>
        <w:top w:val="none" w:sz="0" w:space="0" w:color="auto"/>
        <w:left w:val="none" w:sz="0" w:space="0" w:color="auto"/>
        <w:bottom w:val="none" w:sz="0" w:space="0" w:color="auto"/>
        <w:right w:val="none" w:sz="0" w:space="0" w:color="auto"/>
      </w:divBdr>
    </w:div>
    <w:div w:id="1922716300">
      <w:bodyDiv w:val="1"/>
      <w:marLeft w:val="0"/>
      <w:marRight w:val="0"/>
      <w:marTop w:val="0"/>
      <w:marBottom w:val="0"/>
      <w:divBdr>
        <w:top w:val="none" w:sz="0" w:space="0" w:color="auto"/>
        <w:left w:val="none" w:sz="0" w:space="0" w:color="auto"/>
        <w:bottom w:val="none" w:sz="0" w:space="0" w:color="auto"/>
        <w:right w:val="none" w:sz="0" w:space="0" w:color="auto"/>
      </w:divBdr>
      <w:divsChild>
        <w:div w:id="213348620">
          <w:marLeft w:val="0"/>
          <w:marRight w:val="0"/>
          <w:marTop w:val="0"/>
          <w:marBottom w:val="0"/>
          <w:divBdr>
            <w:top w:val="none" w:sz="0" w:space="0" w:color="auto"/>
            <w:left w:val="none" w:sz="0" w:space="0" w:color="auto"/>
            <w:bottom w:val="none" w:sz="0" w:space="0" w:color="auto"/>
            <w:right w:val="none" w:sz="0" w:space="0" w:color="auto"/>
          </w:divBdr>
        </w:div>
      </w:divsChild>
    </w:div>
    <w:div w:id="1924682754">
      <w:bodyDiv w:val="1"/>
      <w:marLeft w:val="0"/>
      <w:marRight w:val="0"/>
      <w:marTop w:val="0"/>
      <w:marBottom w:val="0"/>
      <w:divBdr>
        <w:top w:val="none" w:sz="0" w:space="0" w:color="auto"/>
        <w:left w:val="none" w:sz="0" w:space="0" w:color="auto"/>
        <w:bottom w:val="none" w:sz="0" w:space="0" w:color="auto"/>
        <w:right w:val="none" w:sz="0" w:space="0" w:color="auto"/>
      </w:divBdr>
    </w:div>
    <w:div w:id="1925531495">
      <w:bodyDiv w:val="1"/>
      <w:marLeft w:val="0"/>
      <w:marRight w:val="0"/>
      <w:marTop w:val="0"/>
      <w:marBottom w:val="0"/>
      <w:divBdr>
        <w:top w:val="none" w:sz="0" w:space="0" w:color="auto"/>
        <w:left w:val="none" w:sz="0" w:space="0" w:color="auto"/>
        <w:bottom w:val="none" w:sz="0" w:space="0" w:color="auto"/>
        <w:right w:val="none" w:sz="0" w:space="0" w:color="auto"/>
      </w:divBdr>
    </w:div>
    <w:div w:id="1927493168">
      <w:bodyDiv w:val="1"/>
      <w:marLeft w:val="0"/>
      <w:marRight w:val="0"/>
      <w:marTop w:val="0"/>
      <w:marBottom w:val="0"/>
      <w:divBdr>
        <w:top w:val="none" w:sz="0" w:space="0" w:color="auto"/>
        <w:left w:val="none" w:sz="0" w:space="0" w:color="auto"/>
        <w:bottom w:val="none" w:sz="0" w:space="0" w:color="auto"/>
        <w:right w:val="none" w:sz="0" w:space="0" w:color="auto"/>
      </w:divBdr>
    </w:div>
    <w:div w:id="1929070102">
      <w:bodyDiv w:val="1"/>
      <w:marLeft w:val="0"/>
      <w:marRight w:val="0"/>
      <w:marTop w:val="0"/>
      <w:marBottom w:val="0"/>
      <w:divBdr>
        <w:top w:val="none" w:sz="0" w:space="0" w:color="auto"/>
        <w:left w:val="none" w:sz="0" w:space="0" w:color="auto"/>
        <w:bottom w:val="none" w:sz="0" w:space="0" w:color="auto"/>
        <w:right w:val="none" w:sz="0" w:space="0" w:color="auto"/>
      </w:divBdr>
    </w:div>
    <w:div w:id="1933128499">
      <w:bodyDiv w:val="1"/>
      <w:marLeft w:val="0"/>
      <w:marRight w:val="0"/>
      <w:marTop w:val="0"/>
      <w:marBottom w:val="0"/>
      <w:divBdr>
        <w:top w:val="none" w:sz="0" w:space="0" w:color="auto"/>
        <w:left w:val="none" w:sz="0" w:space="0" w:color="auto"/>
        <w:bottom w:val="none" w:sz="0" w:space="0" w:color="auto"/>
        <w:right w:val="none" w:sz="0" w:space="0" w:color="auto"/>
      </w:divBdr>
    </w:div>
    <w:div w:id="1936084878">
      <w:bodyDiv w:val="1"/>
      <w:marLeft w:val="0"/>
      <w:marRight w:val="0"/>
      <w:marTop w:val="0"/>
      <w:marBottom w:val="0"/>
      <w:divBdr>
        <w:top w:val="none" w:sz="0" w:space="0" w:color="auto"/>
        <w:left w:val="none" w:sz="0" w:space="0" w:color="auto"/>
        <w:bottom w:val="none" w:sz="0" w:space="0" w:color="auto"/>
        <w:right w:val="none" w:sz="0" w:space="0" w:color="auto"/>
      </w:divBdr>
    </w:div>
    <w:div w:id="1938637729">
      <w:bodyDiv w:val="1"/>
      <w:marLeft w:val="0"/>
      <w:marRight w:val="0"/>
      <w:marTop w:val="0"/>
      <w:marBottom w:val="0"/>
      <w:divBdr>
        <w:top w:val="none" w:sz="0" w:space="0" w:color="auto"/>
        <w:left w:val="none" w:sz="0" w:space="0" w:color="auto"/>
        <w:bottom w:val="none" w:sz="0" w:space="0" w:color="auto"/>
        <w:right w:val="none" w:sz="0" w:space="0" w:color="auto"/>
      </w:divBdr>
      <w:divsChild>
        <w:div w:id="471335838">
          <w:marLeft w:val="0"/>
          <w:marRight w:val="0"/>
          <w:marTop w:val="0"/>
          <w:marBottom w:val="0"/>
          <w:divBdr>
            <w:top w:val="none" w:sz="0" w:space="0" w:color="auto"/>
            <w:left w:val="none" w:sz="0" w:space="0" w:color="auto"/>
            <w:bottom w:val="none" w:sz="0" w:space="0" w:color="auto"/>
            <w:right w:val="none" w:sz="0" w:space="0" w:color="auto"/>
          </w:divBdr>
        </w:div>
        <w:div w:id="527452125">
          <w:marLeft w:val="0"/>
          <w:marRight w:val="0"/>
          <w:marTop w:val="0"/>
          <w:marBottom w:val="0"/>
          <w:divBdr>
            <w:top w:val="none" w:sz="0" w:space="0" w:color="auto"/>
            <w:left w:val="none" w:sz="0" w:space="0" w:color="auto"/>
            <w:bottom w:val="none" w:sz="0" w:space="0" w:color="auto"/>
            <w:right w:val="none" w:sz="0" w:space="0" w:color="auto"/>
          </w:divBdr>
        </w:div>
        <w:div w:id="1574268952">
          <w:marLeft w:val="0"/>
          <w:marRight w:val="0"/>
          <w:marTop w:val="0"/>
          <w:marBottom w:val="0"/>
          <w:divBdr>
            <w:top w:val="none" w:sz="0" w:space="0" w:color="auto"/>
            <w:left w:val="none" w:sz="0" w:space="0" w:color="auto"/>
            <w:bottom w:val="none" w:sz="0" w:space="0" w:color="auto"/>
            <w:right w:val="none" w:sz="0" w:space="0" w:color="auto"/>
          </w:divBdr>
        </w:div>
        <w:div w:id="1629776133">
          <w:marLeft w:val="0"/>
          <w:marRight w:val="0"/>
          <w:marTop w:val="0"/>
          <w:marBottom w:val="0"/>
          <w:divBdr>
            <w:top w:val="none" w:sz="0" w:space="0" w:color="auto"/>
            <w:left w:val="none" w:sz="0" w:space="0" w:color="auto"/>
            <w:bottom w:val="none" w:sz="0" w:space="0" w:color="auto"/>
            <w:right w:val="none" w:sz="0" w:space="0" w:color="auto"/>
          </w:divBdr>
        </w:div>
        <w:div w:id="1799646897">
          <w:marLeft w:val="0"/>
          <w:marRight w:val="0"/>
          <w:marTop w:val="0"/>
          <w:marBottom w:val="0"/>
          <w:divBdr>
            <w:top w:val="none" w:sz="0" w:space="0" w:color="auto"/>
            <w:left w:val="none" w:sz="0" w:space="0" w:color="auto"/>
            <w:bottom w:val="none" w:sz="0" w:space="0" w:color="auto"/>
            <w:right w:val="none" w:sz="0" w:space="0" w:color="auto"/>
          </w:divBdr>
        </w:div>
        <w:div w:id="1938128821">
          <w:marLeft w:val="0"/>
          <w:marRight w:val="0"/>
          <w:marTop w:val="0"/>
          <w:marBottom w:val="0"/>
          <w:divBdr>
            <w:top w:val="none" w:sz="0" w:space="0" w:color="auto"/>
            <w:left w:val="none" w:sz="0" w:space="0" w:color="auto"/>
            <w:bottom w:val="none" w:sz="0" w:space="0" w:color="auto"/>
            <w:right w:val="none" w:sz="0" w:space="0" w:color="auto"/>
          </w:divBdr>
        </w:div>
        <w:div w:id="1966811729">
          <w:marLeft w:val="0"/>
          <w:marRight w:val="0"/>
          <w:marTop w:val="0"/>
          <w:marBottom w:val="0"/>
          <w:divBdr>
            <w:top w:val="none" w:sz="0" w:space="0" w:color="auto"/>
            <w:left w:val="none" w:sz="0" w:space="0" w:color="auto"/>
            <w:bottom w:val="none" w:sz="0" w:space="0" w:color="auto"/>
            <w:right w:val="none" w:sz="0" w:space="0" w:color="auto"/>
          </w:divBdr>
        </w:div>
        <w:div w:id="2087802188">
          <w:marLeft w:val="0"/>
          <w:marRight w:val="0"/>
          <w:marTop w:val="0"/>
          <w:marBottom w:val="0"/>
          <w:divBdr>
            <w:top w:val="none" w:sz="0" w:space="0" w:color="auto"/>
            <w:left w:val="none" w:sz="0" w:space="0" w:color="auto"/>
            <w:bottom w:val="none" w:sz="0" w:space="0" w:color="auto"/>
            <w:right w:val="none" w:sz="0" w:space="0" w:color="auto"/>
          </w:divBdr>
        </w:div>
      </w:divsChild>
    </w:div>
    <w:div w:id="1939024579">
      <w:bodyDiv w:val="1"/>
      <w:marLeft w:val="0"/>
      <w:marRight w:val="0"/>
      <w:marTop w:val="0"/>
      <w:marBottom w:val="0"/>
      <w:divBdr>
        <w:top w:val="none" w:sz="0" w:space="0" w:color="auto"/>
        <w:left w:val="none" w:sz="0" w:space="0" w:color="auto"/>
        <w:bottom w:val="none" w:sz="0" w:space="0" w:color="auto"/>
        <w:right w:val="none" w:sz="0" w:space="0" w:color="auto"/>
      </w:divBdr>
    </w:div>
    <w:div w:id="1940328277">
      <w:bodyDiv w:val="1"/>
      <w:marLeft w:val="120"/>
      <w:marRight w:val="120"/>
      <w:marTop w:val="120"/>
      <w:marBottom w:val="120"/>
      <w:divBdr>
        <w:top w:val="none" w:sz="0" w:space="0" w:color="auto"/>
        <w:left w:val="none" w:sz="0" w:space="0" w:color="auto"/>
        <w:bottom w:val="none" w:sz="0" w:space="0" w:color="auto"/>
        <w:right w:val="none" w:sz="0" w:space="0" w:color="auto"/>
      </w:divBdr>
    </w:div>
    <w:div w:id="1947931603">
      <w:bodyDiv w:val="1"/>
      <w:marLeft w:val="0"/>
      <w:marRight w:val="0"/>
      <w:marTop w:val="0"/>
      <w:marBottom w:val="0"/>
      <w:divBdr>
        <w:top w:val="none" w:sz="0" w:space="0" w:color="auto"/>
        <w:left w:val="none" w:sz="0" w:space="0" w:color="auto"/>
        <w:bottom w:val="none" w:sz="0" w:space="0" w:color="auto"/>
        <w:right w:val="none" w:sz="0" w:space="0" w:color="auto"/>
      </w:divBdr>
    </w:div>
    <w:div w:id="1948466882">
      <w:bodyDiv w:val="1"/>
      <w:marLeft w:val="0"/>
      <w:marRight w:val="0"/>
      <w:marTop w:val="0"/>
      <w:marBottom w:val="0"/>
      <w:divBdr>
        <w:top w:val="none" w:sz="0" w:space="0" w:color="auto"/>
        <w:left w:val="none" w:sz="0" w:space="0" w:color="auto"/>
        <w:bottom w:val="none" w:sz="0" w:space="0" w:color="auto"/>
        <w:right w:val="none" w:sz="0" w:space="0" w:color="auto"/>
      </w:divBdr>
    </w:div>
    <w:div w:id="1949501647">
      <w:bodyDiv w:val="1"/>
      <w:marLeft w:val="0"/>
      <w:marRight w:val="0"/>
      <w:marTop w:val="0"/>
      <w:marBottom w:val="0"/>
      <w:divBdr>
        <w:top w:val="none" w:sz="0" w:space="0" w:color="auto"/>
        <w:left w:val="none" w:sz="0" w:space="0" w:color="auto"/>
        <w:bottom w:val="none" w:sz="0" w:space="0" w:color="auto"/>
        <w:right w:val="none" w:sz="0" w:space="0" w:color="auto"/>
      </w:divBdr>
    </w:div>
    <w:div w:id="1950045346">
      <w:bodyDiv w:val="1"/>
      <w:marLeft w:val="0"/>
      <w:marRight w:val="0"/>
      <w:marTop w:val="0"/>
      <w:marBottom w:val="0"/>
      <w:divBdr>
        <w:top w:val="none" w:sz="0" w:space="0" w:color="auto"/>
        <w:left w:val="none" w:sz="0" w:space="0" w:color="auto"/>
        <w:bottom w:val="none" w:sz="0" w:space="0" w:color="auto"/>
        <w:right w:val="none" w:sz="0" w:space="0" w:color="auto"/>
      </w:divBdr>
    </w:div>
    <w:div w:id="1960603457">
      <w:bodyDiv w:val="1"/>
      <w:marLeft w:val="0"/>
      <w:marRight w:val="0"/>
      <w:marTop w:val="0"/>
      <w:marBottom w:val="0"/>
      <w:divBdr>
        <w:top w:val="none" w:sz="0" w:space="0" w:color="auto"/>
        <w:left w:val="none" w:sz="0" w:space="0" w:color="auto"/>
        <w:bottom w:val="none" w:sz="0" w:space="0" w:color="auto"/>
        <w:right w:val="none" w:sz="0" w:space="0" w:color="auto"/>
      </w:divBdr>
    </w:div>
    <w:div w:id="1960724173">
      <w:bodyDiv w:val="1"/>
      <w:marLeft w:val="0"/>
      <w:marRight w:val="0"/>
      <w:marTop w:val="0"/>
      <w:marBottom w:val="0"/>
      <w:divBdr>
        <w:top w:val="none" w:sz="0" w:space="0" w:color="auto"/>
        <w:left w:val="none" w:sz="0" w:space="0" w:color="auto"/>
        <w:bottom w:val="none" w:sz="0" w:space="0" w:color="auto"/>
        <w:right w:val="none" w:sz="0" w:space="0" w:color="auto"/>
      </w:divBdr>
    </w:div>
    <w:div w:id="1961104465">
      <w:bodyDiv w:val="1"/>
      <w:marLeft w:val="0"/>
      <w:marRight w:val="0"/>
      <w:marTop w:val="0"/>
      <w:marBottom w:val="0"/>
      <w:divBdr>
        <w:top w:val="none" w:sz="0" w:space="0" w:color="auto"/>
        <w:left w:val="none" w:sz="0" w:space="0" w:color="auto"/>
        <w:bottom w:val="none" w:sz="0" w:space="0" w:color="auto"/>
        <w:right w:val="none" w:sz="0" w:space="0" w:color="auto"/>
      </w:divBdr>
    </w:div>
    <w:div w:id="1961767473">
      <w:bodyDiv w:val="1"/>
      <w:marLeft w:val="0"/>
      <w:marRight w:val="0"/>
      <w:marTop w:val="0"/>
      <w:marBottom w:val="0"/>
      <w:divBdr>
        <w:top w:val="none" w:sz="0" w:space="0" w:color="auto"/>
        <w:left w:val="none" w:sz="0" w:space="0" w:color="auto"/>
        <w:bottom w:val="none" w:sz="0" w:space="0" w:color="auto"/>
        <w:right w:val="none" w:sz="0" w:space="0" w:color="auto"/>
      </w:divBdr>
    </w:div>
    <w:div w:id="1962226558">
      <w:bodyDiv w:val="1"/>
      <w:marLeft w:val="0"/>
      <w:marRight w:val="0"/>
      <w:marTop w:val="0"/>
      <w:marBottom w:val="0"/>
      <w:divBdr>
        <w:top w:val="none" w:sz="0" w:space="0" w:color="auto"/>
        <w:left w:val="none" w:sz="0" w:space="0" w:color="auto"/>
        <w:bottom w:val="none" w:sz="0" w:space="0" w:color="auto"/>
        <w:right w:val="none" w:sz="0" w:space="0" w:color="auto"/>
      </w:divBdr>
    </w:div>
    <w:div w:id="1962228871">
      <w:bodyDiv w:val="1"/>
      <w:marLeft w:val="0"/>
      <w:marRight w:val="0"/>
      <w:marTop w:val="0"/>
      <w:marBottom w:val="0"/>
      <w:divBdr>
        <w:top w:val="none" w:sz="0" w:space="0" w:color="auto"/>
        <w:left w:val="none" w:sz="0" w:space="0" w:color="auto"/>
        <w:bottom w:val="none" w:sz="0" w:space="0" w:color="auto"/>
        <w:right w:val="none" w:sz="0" w:space="0" w:color="auto"/>
      </w:divBdr>
    </w:div>
    <w:div w:id="1965848846">
      <w:bodyDiv w:val="1"/>
      <w:marLeft w:val="0"/>
      <w:marRight w:val="0"/>
      <w:marTop w:val="0"/>
      <w:marBottom w:val="0"/>
      <w:divBdr>
        <w:top w:val="none" w:sz="0" w:space="0" w:color="auto"/>
        <w:left w:val="none" w:sz="0" w:space="0" w:color="auto"/>
        <w:bottom w:val="none" w:sz="0" w:space="0" w:color="auto"/>
        <w:right w:val="none" w:sz="0" w:space="0" w:color="auto"/>
      </w:divBdr>
    </w:div>
    <w:div w:id="1967008656">
      <w:bodyDiv w:val="1"/>
      <w:marLeft w:val="0"/>
      <w:marRight w:val="0"/>
      <w:marTop w:val="0"/>
      <w:marBottom w:val="0"/>
      <w:divBdr>
        <w:top w:val="none" w:sz="0" w:space="0" w:color="auto"/>
        <w:left w:val="none" w:sz="0" w:space="0" w:color="auto"/>
        <w:bottom w:val="none" w:sz="0" w:space="0" w:color="auto"/>
        <w:right w:val="none" w:sz="0" w:space="0" w:color="auto"/>
      </w:divBdr>
    </w:div>
    <w:div w:id="1967929912">
      <w:bodyDiv w:val="1"/>
      <w:marLeft w:val="0"/>
      <w:marRight w:val="0"/>
      <w:marTop w:val="0"/>
      <w:marBottom w:val="0"/>
      <w:divBdr>
        <w:top w:val="none" w:sz="0" w:space="0" w:color="auto"/>
        <w:left w:val="none" w:sz="0" w:space="0" w:color="auto"/>
        <w:bottom w:val="none" w:sz="0" w:space="0" w:color="auto"/>
        <w:right w:val="none" w:sz="0" w:space="0" w:color="auto"/>
      </w:divBdr>
      <w:divsChild>
        <w:div w:id="1205868345">
          <w:marLeft w:val="0"/>
          <w:marRight w:val="0"/>
          <w:marTop w:val="0"/>
          <w:marBottom w:val="0"/>
          <w:divBdr>
            <w:top w:val="none" w:sz="0" w:space="0" w:color="auto"/>
            <w:left w:val="none" w:sz="0" w:space="0" w:color="auto"/>
            <w:bottom w:val="none" w:sz="0" w:space="0" w:color="auto"/>
            <w:right w:val="none" w:sz="0" w:space="0" w:color="auto"/>
          </w:divBdr>
          <w:divsChild>
            <w:div w:id="134146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005053">
      <w:bodyDiv w:val="1"/>
      <w:marLeft w:val="0"/>
      <w:marRight w:val="0"/>
      <w:marTop w:val="0"/>
      <w:marBottom w:val="0"/>
      <w:divBdr>
        <w:top w:val="none" w:sz="0" w:space="0" w:color="auto"/>
        <w:left w:val="none" w:sz="0" w:space="0" w:color="auto"/>
        <w:bottom w:val="none" w:sz="0" w:space="0" w:color="auto"/>
        <w:right w:val="none" w:sz="0" w:space="0" w:color="auto"/>
      </w:divBdr>
    </w:div>
    <w:div w:id="1969508401">
      <w:bodyDiv w:val="1"/>
      <w:marLeft w:val="0"/>
      <w:marRight w:val="0"/>
      <w:marTop w:val="0"/>
      <w:marBottom w:val="0"/>
      <w:divBdr>
        <w:top w:val="none" w:sz="0" w:space="0" w:color="auto"/>
        <w:left w:val="none" w:sz="0" w:space="0" w:color="auto"/>
        <w:bottom w:val="none" w:sz="0" w:space="0" w:color="auto"/>
        <w:right w:val="none" w:sz="0" w:space="0" w:color="auto"/>
      </w:divBdr>
    </w:div>
    <w:div w:id="1970891754">
      <w:bodyDiv w:val="1"/>
      <w:marLeft w:val="0"/>
      <w:marRight w:val="0"/>
      <w:marTop w:val="0"/>
      <w:marBottom w:val="0"/>
      <w:divBdr>
        <w:top w:val="none" w:sz="0" w:space="0" w:color="auto"/>
        <w:left w:val="none" w:sz="0" w:space="0" w:color="auto"/>
        <w:bottom w:val="none" w:sz="0" w:space="0" w:color="auto"/>
        <w:right w:val="none" w:sz="0" w:space="0" w:color="auto"/>
      </w:divBdr>
    </w:div>
    <w:div w:id="1974172444">
      <w:bodyDiv w:val="1"/>
      <w:marLeft w:val="0"/>
      <w:marRight w:val="0"/>
      <w:marTop w:val="0"/>
      <w:marBottom w:val="0"/>
      <w:divBdr>
        <w:top w:val="none" w:sz="0" w:space="0" w:color="auto"/>
        <w:left w:val="none" w:sz="0" w:space="0" w:color="auto"/>
        <w:bottom w:val="none" w:sz="0" w:space="0" w:color="auto"/>
        <w:right w:val="none" w:sz="0" w:space="0" w:color="auto"/>
      </w:divBdr>
    </w:div>
    <w:div w:id="1974560920">
      <w:bodyDiv w:val="1"/>
      <w:marLeft w:val="0"/>
      <w:marRight w:val="0"/>
      <w:marTop w:val="0"/>
      <w:marBottom w:val="0"/>
      <w:divBdr>
        <w:top w:val="none" w:sz="0" w:space="0" w:color="auto"/>
        <w:left w:val="none" w:sz="0" w:space="0" w:color="auto"/>
        <w:bottom w:val="none" w:sz="0" w:space="0" w:color="auto"/>
        <w:right w:val="none" w:sz="0" w:space="0" w:color="auto"/>
      </w:divBdr>
    </w:div>
    <w:div w:id="1977754895">
      <w:bodyDiv w:val="1"/>
      <w:marLeft w:val="0"/>
      <w:marRight w:val="0"/>
      <w:marTop w:val="0"/>
      <w:marBottom w:val="0"/>
      <w:divBdr>
        <w:top w:val="none" w:sz="0" w:space="0" w:color="auto"/>
        <w:left w:val="none" w:sz="0" w:space="0" w:color="auto"/>
        <w:bottom w:val="none" w:sz="0" w:space="0" w:color="auto"/>
        <w:right w:val="none" w:sz="0" w:space="0" w:color="auto"/>
      </w:divBdr>
    </w:div>
    <w:div w:id="1993412648">
      <w:bodyDiv w:val="1"/>
      <w:marLeft w:val="0"/>
      <w:marRight w:val="0"/>
      <w:marTop w:val="0"/>
      <w:marBottom w:val="0"/>
      <w:divBdr>
        <w:top w:val="none" w:sz="0" w:space="0" w:color="auto"/>
        <w:left w:val="none" w:sz="0" w:space="0" w:color="auto"/>
        <w:bottom w:val="none" w:sz="0" w:space="0" w:color="auto"/>
        <w:right w:val="none" w:sz="0" w:space="0" w:color="auto"/>
      </w:divBdr>
    </w:div>
    <w:div w:id="1993487019">
      <w:bodyDiv w:val="1"/>
      <w:marLeft w:val="0"/>
      <w:marRight w:val="0"/>
      <w:marTop w:val="0"/>
      <w:marBottom w:val="0"/>
      <w:divBdr>
        <w:top w:val="none" w:sz="0" w:space="0" w:color="auto"/>
        <w:left w:val="none" w:sz="0" w:space="0" w:color="auto"/>
        <w:bottom w:val="none" w:sz="0" w:space="0" w:color="auto"/>
        <w:right w:val="none" w:sz="0" w:space="0" w:color="auto"/>
      </w:divBdr>
    </w:div>
    <w:div w:id="1998337468">
      <w:bodyDiv w:val="1"/>
      <w:marLeft w:val="0"/>
      <w:marRight w:val="0"/>
      <w:marTop w:val="0"/>
      <w:marBottom w:val="0"/>
      <w:divBdr>
        <w:top w:val="none" w:sz="0" w:space="0" w:color="auto"/>
        <w:left w:val="none" w:sz="0" w:space="0" w:color="auto"/>
        <w:bottom w:val="none" w:sz="0" w:space="0" w:color="auto"/>
        <w:right w:val="none" w:sz="0" w:space="0" w:color="auto"/>
      </w:divBdr>
    </w:div>
    <w:div w:id="1998531995">
      <w:bodyDiv w:val="1"/>
      <w:marLeft w:val="0"/>
      <w:marRight w:val="0"/>
      <w:marTop w:val="0"/>
      <w:marBottom w:val="0"/>
      <w:divBdr>
        <w:top w:val="none" w:sz="0" w:space="0" w:color="auto"/>
        <w:left w:val="none" w:sz="0" w:space="0" w:color="auto"/>
        <w:bottom w:val="none" w:sz="0" w:space="0" w:color="auto"/>
        <w:right w:val="none" w:sz="0" w:space="0" w:color="auto"/>
      </w:divBdr>
    </w:div>
    <w:div w:id="2000577427">
      <w:bodyDiv w:val="1"/>
      <w:marLeft w:val="0"/>
      <w:marRight w:val="0"/>
      <w:marTop w:val="0"/>
      <w:marBottom w:val="0"/>
      <w:divBdr>
        <w:top w:val="none" w:sz="0" w:space="0" w:color="auto"/>
        <w:left w:val="none" w:sz="0" w:space="0" w:color="auto"/>
        <w:bottom w:val="none" w:sz="0" w:space="0" w:color="auto"/>
        <w:right w:val="none" w:sz="0" w:space="0" w:color="auto"/>
      </w:divBdr>
    </w:div>
    <w:div w:id="2002417671">
      <w:bodyDiv w:val="1"/>
      <w:marLeft w:val="0"/>
      <w:marRight w:val="0"/>
      <w:marTop w:val="0"/>
      <w:marBottom w:val="0"/>
      <w:divBdr>
        <w:top w:val="none" w:sz="0" w:space="0" w:color="auto"/>
        <w:left w:val="none" w:sz="0" w:space="0" w:color="auto"/>
        <w:bottom w:val="none" w:sz="0" w:space="0" w:color="auto"/>
        <w:right w:val="none" w:sz="0" w:space="0" w:color="auto"/>
      </w:divBdr>
    </w:div>
    <w:div w:id="2004429502">
      <w:bodyDiv w:val="1"/>
      <w:marLeft w:val="0"/>
      <w:marRight w:val="0"/>
      <w:marTop w:val="0"/>
      <w:marBottom w:val="0"/>
      <w:divBdr>
        <w:top w:val="none" w:sz="0" w:space="0" w:color="auto"/>
        <w:left w:val="none" w:sz="0" w:space="0" w:color="auto"/>
        <w:bottom w:val="none" w:sz="0" w:space="0" w:color="auto"/>
        <w:right w:val="none" w:sz="0" w:space="0" w:color="auto"/>
      </w:divBdr>
    </w:div>
    <w:div w:id="2004965130">
      <w:bodyDiv w:val="1"/>
      <w:marLeft w:val="0"/>
      <w:marRight w:val="0"/>
      <w:marTop w:val="0"/>
      <w:marBottom w:val="0"/>
      <w:divBdr>
        <w:top w:val="none" w:sz="0" w:space="0" w:color="auto"/>
        <w:left w:val="none" w:sz="0" w:space="0" w:color="auto"/>
        <w:bottom w:val="none" w:sz="0" w:space="0" w:color="auto"/>
        <w:right w:val="none" w:sz="0" w:space="0" w:color="auto"/>
      </w:divBdr>
    </w:div>
    <w:div w:id="2008819504">
      <w:bodyDiv w:val="1"/>
      <w:marLeft w:val="0"/>
      <w:marRight w:val="0"/>
      <w:marTop w:val="0"/>
      <w:marBottom w:val="0"/>
      <w:divBdr>
        <w:top w:val="none" w:sz="0" w:space="0" w:color="auto"/>
        <w:left w:val="none" w:sz="0" w:space="0" w:color="auto"/>
        <w:bottom w:val="none" w:sz="0" w:space="0" w:color="auto"/>
        <w:right w:val="none" w:sz="0" w:space="0" w:color="auto"/>
      </w:divBdr>
    </w:div>
    <w:div w:id="2013408041">
      <w:bodyDiv w:val="1"/>
      <w:marLeft w:val="0"/>
      <w:marRight w:val="0"/>
      <w:marTop w:val="0"/>
      <w:marBottom w:val="0"/>
      <w:divBdr>
        <w:top w:val="none" w:sz="0" w:space="0" w:color="auto"/>
        <w:left w:val="none" w:sz="0" w:space="0" w:color="auto"/>
        <w:bottom w:val="none" w:sz="0" w:space="0" w:color="auto"/>
        <w:right w:val="none" w:sz="0" w:space="0" w:color="auto"/>
      </w:divBdr>
    </w:div>
    <w:div w:id="2014064358">
      <w:bodyDiv w:val="1"/>
      <w:marLeft w:val="0"/>
      <w:marRight w:val="0"/>
      <w:marTop w:val="0"/>
      <w:marBottom w:val="0"/>
      <w:divBdr>
        <w:top w:val="none" w:sz="0" w:space="0" w:color="auto"/>
        <w:left w:val="none" w:sz="0" w:space="0" w:color="auto"/>
        <w:bottom w:val="none" w:sz="0" w:space="0" w:color="auto"/>
        <w:right w:val="none" w:sz="0" w:space="0" w:color="auto"/>
      </w:divBdr>
    </w:div>
    <w:div w:id="2014183923">
      <w:bodyDiv w:val="1"/>
      <w:marLeft w:val="0"/>
      <w:marRight w:val="0"/>
      <w:marTop w:val="0"/>
      <w:marBottom w:val="0"/>
      <w:divBdr>
        <w:top w:val="none" w:sz="0" w:space="0" w:color="auto"/>
        <w:left w:val="none" w:sz="0" w:space="0" w:color="auto"/>
        <w:bottom w:val="none" w:sz="0" w:space="0" w:color="auto"/>
        <w:right w:val="none" w:sz="0" w:space="0" w:color="auto"/>
      </w:divBdr>
    </w:div>
    <w:div w:id="2017729940">
      <w:bodyDiv w:val="1"/>
      <w:marLeft w:val="0"/>
      <w:marRight w:val="0"/>
      <w:marTop w:val="0"/>
      <w:marBottom w:val="0"/>
      <w:divBdr>
        <w:top w:val="none" w:sz="0" w:space="0" w:color="auto"/>
        <w:left w:val="none" w:sz="0" w:space="0" w:color="auto"/>
        <w:bottom w:val="none" w:sz="0" w:space="0" w:color="auto"/>
        <w:right w:val="none" w:sz="0" w:space="0" w:color="auto"/>
      </w:divBdr>
    </w:div>
    <w:div w:id="2019769469">
      <w:bodyDiv w:val="1"/>
      <w:marLeft w:val="0"/>
      <w:marRight w:val="0"/>
      <w:marTop w:val="0"/>
      <w:marBottom w:val="0"/>
      <w:divBdr>
        <w:top w:val="none" w:sz="0" w:space="0" w:color="auto"/>
        <w:left w:val="none" w:sz="0" w:space="0" w:color="auto"/>
        <w:bottom w:val="none" w:sz="0" w:space="0" w:color="auto"/>
        <w:right w:val="none" w:sz="0" w:space="0" w:color="auto"/>
      </w:divBdr>
    </w:div>
    <w:div w:id="2021001170">
      <w:bodyDiv w:val="1"/>
      <w:marLeft w:val="0"/>
      <w:marRight w:val="0"/>
      <w:marTop w:val="0"/>
      <w:marBottom w:val="0"/>
      <w:divBdr>
        <w:top w:val="none" w:sz="0" w:space="0" w:color="auto"/>
        <w:left w:val="none" w:sz="0" w:space="0" w:color="auto"/>
        <w:bottom w:val="none" w:sz="0" w:space="0" w:color="auto"/>
        <w:right w:val="none" w:sz="0" w:space="0" w:color="auto"/>
      </w:divBdr>
    </w:div>
    <w:div w:id="2021275719">
      <w:bodyDiv w:val="1"/>
      <w:marLeft w:val="0"/>
      <w:marRight w:val="0"/>
      <w:marTop w:val="0"/>
      <w:marBottom w:val="0"/>
      <w:divBdr>
        <w:top w:val="none" w:sz="0" w:space="0" w:color="auto"/>
        <w:left w:val="none" w:sz="0" w:space="0" w:color="auto"/>
        <w:bottom w:val="none" w:sz="0" w:space="0" w:color="auto"/>
        <w:right w:val="none" w:sz="0" w:space="0" w:color="auto"/>
      </w:divBdr>
    </w:div>
    <w:div w:id="2023849290">
      <w:bodyDiv w:val="1"/>
      <w:marLeft w:val="0"/>
      <w:marRight w:val="0"/>
      <w:marTop w:val="0"/>
      <w:marBottom w:val="0"/>
      <w:divBdr>
        <w:top w:val="none" w:sz="0" w:space="0" w:color="auto"/>
        <w:left w:val="none" w:sz="0" w:space="0" w:color="auto"/>
        <w:bottom w:val="none" w:sz="0" w:space="0" w:color="auto"/>
        <w:right w:val="none" w:sz="0" w:space="0" w:color="auto"/>
      </w:divBdr>
    </w:div>
    <w:div w:id="2023968542">
      <w:bodyDiv w:val="1"/>
      <w:marLeft w:val="0"/>
      <w:marRight w:val="0"/>
      <w:marTop w:val="0"/>
      <w:marBottom w:val="0"/>
      <w:divBdr>
        <w:top w:val="none" w:sz="0" w:space="0" w:color="auto"/>
        <w:left w:val="none" w:sz="0" w:space="0" w:color="auto"/>
        <w:bottom w:val="none" w:sz="0" w:space="0" w:color="auto"/>
        <w:right w:val="none" w:sz="0" w:space="0" w:color="auto"/>
      </w:divBdr>
    </w:div>
    <w:div w:id="2024817256">
      <w:bodyDiv w:val="1"/>
      <w:marLeft w:val="0"/>
      <w:marRight w:val="0"/>
      <w:marTop w:val="0"/>
      <w:marBottom w:val="0"/>
      <w:divBdr>
        <w:top w:val="none" w:sz="0" w:space="0" w:color="auto"/>
        <w:left w:val="none" w:sz="0" w:space="0" w:color="auto"/>
        <w:bottom w:val="none" w:sz="0" w:space="0" w:color="auto"/>
        <w:right w:val="none" w:sz="0" w:space="0" w:color="auto"/>
      </w:divBdr>
    </w:div>
    <w:div w:id="2027973984">
      <w:bodyDiv w:val="1"/>
      <w:marLeft w:val="0"/>
      <w:marRight w:val="0"/>
      <w:marTop w:val="0"/>
      <w:marBottom w:val="0"/>
      <w:divBdr>
        <w:top w:val="none" w:sz="0" w:space="0" w:color="auto"/>
        <w:left w:val="none" w:sz="0" w:space="0" w:color="auto"/>
        <w:bottom w:val="none" w:sz="0" w:space="0" w:color="auto"/>
        <w:right w:val="none" w:sz="0" w:space="0" w:color="auto"/>
      </w:divBdr>
    </w:div>
    <w:div w:id="2030251954">
      <w:bodyDiv w:val="1"/>
      <w:marLeft w:val="0"/>
      <w:marRight w:val="0"/>
      <w:marTop w:val="0"/>
      <w:marBottom w:val="0"/>
      <w:divBdr>
        <w:top w:val="none" w:sz="0" w:space="0" w:color="auto"/>
        <w:left w:val="none" w:sz="0" w:space="0" w:color="auto"/>
        <w:bottom w:val="none" w:sz="0" w:space="0" w:color="auto"/>
        <w:right w:val="none" w:sz="0" w:space="0" w:color="auto"/>
      </w:divBdr>
    </w:div>
    <w:div w:id="2032949399">
      <w:bodyDiv w:val="1"/>
      <w:marLeft w:val="0"/>
      <w:marRight w:val="0"/>
      <w:marTop w:val="0"/>
      <w:marBottom w:val="0"/>
      <w:divBdr>
        <w:top w:val="none" w:sz="0" w:space="0" w:color="auto"/>
        <w:left w:val="none" w:sz="0" w:space="0" w:color="auto"/>
        <w:bottom w:val="none" w:sz="0" w:space="0" w:color="auto"/>
        <w:right w:val="none" w:sz="0" w:space="0" w:color="auto"/>
      </w:divBdr>
    </w:div>
    <w:div w:id="2034262979">
      <w:bodyDiv w:val="1"/>
      <w:marLeft w:val="0"/>
      <w:marRight w:val="0"/>
      <w:marTop w:val="0"/>
      <w:marBottom w:val="0"/>
      <w:divBdr>
        <w:top w:val="none" w:sz="0" w:space="0" w:color="auto"/>
        <w:left w:val="none" w:sz="0" w:space="0" w:color="auto"/>
        <w:bottom w:val="none" w:sz="0" w:space="0" w:color="auto"/>
        <w:right w:val="none" w:sz="0" w:space="0" w:color="auto"/>
      </w:divBdr>
    </w:div>
    <w:div w:id="2034719654">
      <w:bodyDiv w:val="1"/>
      <w:marLeft w:val="0"/>
      <w:marRight w:val="0"/>
      <w:marTop w:val="0"/>
      <w:marBottom w:val="0"/>
      <w:divBdr>
        <w:top w:val="none" w:sz="0" w:space="0" w:color="auto"/>
        <w:left w:val="none" w:sz="0" w:space="0" w:color="auto"/>
        <w:bottom w:val="none" w:sz="0" w:space="0" w:color="auto"/>
        <w:right w:val="none" w:sz="0" w:space="0" w:color="auto"/>
      </w:divBdr>
    </w:div>
    <w:div w:id="2035232224">
      <w:bodyDiv w:val="1"/>
      <w:marLeft w:val="0"/>
      <w:marRight w:val="0"/>
      <w:marTop w:val="0"/>
      <w:marBottom w:val="0"/>
      <w:divBdr>
        <w:top w:val="none" w:sz="0" w:space="0" w:color="auto"/>
        <w:left w:val="none" w:sz="0" w:space="0" w:color="auto"/>
        <w:bottom w:val="none" w:sz="0" w:space="0" w:color="auto"/>
        <w:right w:val="none" w:sz="0" w:space="0" w:color="auto"/>
      </w:divBdr>
    </w:div>
    <w:div w:id="2044400355">
      <w:bodyDiv w:val="1"/>
      <w:marLeft w:val="0"/>
      <w:marRight w:val="0"/>
      <w:marTop w:val="0"/>
      <w:marBottom w:val="0"/>
      <w:divBdr>
        <w:top w:val="none" w:sz="0" w:space="0" w:color="auto"/>
        <w:left w:val="none" w:sz="0" w:space="0" w:color="auto"/>
        <w:bottom w:val="none" w:sz="0" w:space="0" w:color="auto"/>
        <w:right w:val="none" w:sz="0" w:space="0" w:color="auto"/>
      </w:divBdr>
    </w:div>
    <w:div w:id="2044866973">
      <w:bodyDiv w:val="1"/>
      <w:marLeft w:val="0"/>
      <w:marRight w:val="0"/>
      <w:marTop w:val="0"/>
      <w:marBottom w:val="0"/>
      <w:divBdr>
        <w:top w:val="none" w:sz="0" w:space="0" w:color="auto"/>
        <w:left w:val="none" w:sz="0" w:space="0" w:color="auto"/>
        <w:bottom w:val="none" w:sz="0" w:space="0" w:color="auto"/>
        <w:right w:val="none" w:sz="0" w:space="0" w:color="auto"/>
      </w:divBdr>
    </w:div>
    <w:div w:id="2048140196">
      <w:bodyDiv w:val="1"/>
      <w:marLeft w:val="0"/>
      <w:marRight w:val="0"/>
      <w:marTop w:val="0"/>
      <w:marBottom w:val="0"/>
      <w:divBdr>
        <w:top w:val="none" w:sz="0" w:space="0" w:color="auto"/>
        <w:left w:val="none" w:sz="0" w:space="0" w:color="auto"/>
        <w:bottom w:val="none" w:sz="0" w:space="0" w:color="auto"/>
        <w:right w:val="none" w:sz="0" w:space="0" w:color="auto"/>
      </w:divBdr>
    </w:div>
    <w:div w:id="2049143332">
      <w:bodyDiv w:val="1"/>
      <w:marLeft w:val="0"/>
      <w:marRight w:val="0"/>
      <w:marTop w:val="0"/>
      <w:marBottom w:val="0"/>
      <w:divBdr>
        <w:top w:val="none" w:sz="0" w:space="0" w:color="auto"/>
        <w:left w:val="none" w:sz="0" w:space="0" w:color="auto"/>
        <w:bottom w:val="none" w:sz="0" w:space="0" w:color="auto"/>
        <w:right w:val="none" w:sz="0" w:space="0" w:color="auto"/>
      </w:divBdr>
    </w:div>
    <w:div w:id="2052027284">
      <w:bodyDiv w:val="1"/>
      <w:marLeft w:val="0"/>
      <w:marRight w:val="0"/>
      <w:marTop w:val="0"/>
      <w:marBottom w:val="0"/>
      <w:divBdr>
        <w:top w:val="none" w:sz="0" w:space="0" w:color="auto"/>
        <w:left w:val="none" w:sz="0" w:space="0" w:color="auto"/>
        <w:bottom w:val="none" w:sz="0" w:space="0" w:color="auto"/>
        <w:right w:val="none" w:sz="0" w:space="0" w:color="auto"/>
      </w:divBdr>
    </w:div>
    <w:div w:id="2052223693">
      <w:bodyDiv w:val="1"/>
      <w:marLeft w:val="0"/>
      <w:marRight w:val="0"/>
      <w:marTop w:val="0"/>
      <w:marBottom w:val="0"/>
      <w:divBdr>
        <w:top w:val="none" w:sz="0" w:space="0" w:color="auto"/>
        <w:left w:val="none" w:sz="0" w:space="0" w:color="auto"/>
        <w:bottom w:val="none" w:sz="0" w:space="0" w:color="auto"/>
        <w:right w:val="none" w:sz="0" w:space="0" w:color="auto"/>
      </w:divBdr>
    </w:div>
    <w:div w:id="2057580280">
      <w:bodyDiv w:val="1"/>
      <w:marLeft w:val="0"/>
      <w:marRight w:val="0"/>
      <w:marTop w:val="0"/>
      <w:marBottom w:val="0"/>
      <w:divBdr>
        <w:top w:val="none" w:sz="0" w:space="0" w:color="auto"/>
        <w:left w:val="none" w:sz="0" w:space="0" w:color="auto"/>
        <w:bottom w:val="none" w:sz="0" w:space="0" w:color="auto"/>
        <w:right w:val="none" w:sz="0" w:space="0" w:color="auto"/>
      </w:divBdr>
    </w:div>
    <w:div w:id="2059501112">
      <w:bodyDiv w:val="1"/>
      <w:marLeft w:val="0"/>
      <w:marRight w:val="0"/>
      <w:marTop w:val="0"/>
      <w:marBottom w:val="0"/>
      <w:divBdr>
        <w:top w:val="none" w:sz="0" w:space="0" w:color="auto"/>
        <w:left w:val="none" w:sz="0" w:space="0" w:color="auto"/>
        <w:bottom w:val="none" w:sz="0" w:space="0" w:color="auto"/>
        <w:right w:val="none" w:sz="0" w:space="0" w:color="auto"/>
      </w:divBdr>
    </w:div>
    <w:div w:id="2061588894">
      <w:bodyDiv w:val="1"/>
      <w:marLeft w:val="120"/>
      <w:marRight w:val="120"/>
      <w:marTop w:val="120"/>
      <w:marBottom w:val="120"/>
      <w:divBdr>
        <w:top w:val="none" w:sz="0" w:space="0" w:color="auto"/>
        <w:left w:val="none" w:sz="0" w:space="0" w:color="auto"/>
        <w:bottom w:val="none" w:sz="0" w:space="0" w:color="auto"/>
        <w:right w:val="none" w:sz="0" w:space="0" w:color="auto"/>
      </w:divBdr>
    </w:div>
    <w:div w:id="2061661580">
      <w:bodyDiv w:val="1"/>
      <w:marLeft w:val="0"/>
      <w:marRight w:val="0"/>
      <w:marTop w:val="0"/>
      <w:marBottom w:val="0"/>
      <w:divBdr>
        <w:top w:val="none" w:sz="0" w:space="0" w:color="auto"/>
        <w:left w:val="none" w:sz="0" w:space="0" w:color="auto"/>
        <w:bottom w:val="none" w:sz="0" w:space="0" w:color="auto"/>
        <w:right w:val="none" w:sz="0" w:space="0" w:color="auto"/>
      </w:divBdr>
    </w:div>
    <w:div w:id="2065449258">
      <w:bodyDiv w:val="1"/>
      <w:marLeft w:val="0"/>
      <w:marRight w:val="0"/>
      <w:marTop w:val="0"/>
      <w:marBottom w:val="0"/>
      <w:divBdr>
        <w:top w:val="none" w:sz="0" w:space="0" w:color="auto"/>
        <w:left w:val="none" w:sz="0" w:space="0" w:color="auto"/>
        <w:bottom w:val="none" w:sz="0" w:space="0" w:color="auto"/>
        <w:right w:val="none" w:sz="0" w:space="0" w:color="auto"/>
      </w:divBdr>
    </w:div>
    <w:div w:id="2066905853">
      <w:bodyDiv w:val="1"/>
      <w:marLeft w:val="0"/>
      <w:marRight w:val="0"/>
      <w:marTop w:val="0"/>
      <w:marBottom w:val="0"/>
      <w:divBdr>
        <w:top w:val="none" w:sz="0" w:space="0" w:color="auto"/>
        <w:left w:val="none" w:sz="0" w:space="0" w:color="auto"/>
        <w:bottom w:val="none" w:sz="0" w:space="0" w:color="auto"/>
        <w:right w:val="none" w:sz="0" w:space="0" w:color="auto"/>
      </w:divBdr>
    </w:div>
    <w:div w:id="2070423927">
      <w:bodyDiv w:val="1"/>
      <w:marLeft w:val="0"/>
      <w:marRight w:val="0"/>
      <w:marTop w:val="0"/>
      <w:marBottom w:val="0"/>
      <w:divBdr>
        <w:top w:val="none" w:sz="0" w:space="0" w:color="auto"/>
        <w:left w:val="none" w:sz="0" w:space="0" w:color="auto"/>
        <w:bottom w:val="none" w:sz="0" w:space="0" w:color="auto"/>
        <w:right w:val="none" w:sz="0" w:space="0" w:color="auto"/>
      </w:divBdr>
    </w:div>
    <w:div w:id="2071031270">
      <w:bodyDiv w:val="1"/>
      <w:marLeft w:val="0"/>
      <w:marRight w:val="0"/>
      <w:marTop w:val="0"/>
      <w:marBottom w:val="0"/>
      <w:divBdr>
        <w:top w:val="none" w:sz="0" w:space="0" w:color="auto"/>
        <w:left w:val="none" w:sz="0" w:space="0" w:color="auto"/>
        <w:bottom w:val="none" w:sz="0" w:space="0" w:color="auto"/>
        <w:right w:val="none" w:sz="0" w:space="0" w:color="auto"/>
      </w:divBdr>
    </w:div>
    <w:div w:id="2073889125">
      <w:bodyDiv w:val="1"/>
      <w:marLeft w:val="0"/>
      <w:marRight w:val="0"/>
      <w:marTop w:val="0"/>
      <w:marBottom w:val="0"/>
      <w:divBdr>
        <w:top w:val="none" w:sz="0" w:space="0" w:color="auto"/>
        <w:left w:val="none" w:sz="0" w:space="0" w:color="auto"/>
        <w:bottom w:val="none" w:sz="0" w:space="0" w:color="auto"/>
        <w:right w:val="none" w:sz="0" w:space="0" w:color="auto"/>
      </w:divBdr>
    </w:div>
    <w:div w:id="2078161788">
      <w:bodyDiv w:val="1"/>
      <w:marLeft w:val="0"/>
      <w:marRight w:val="0"/>
      <w:marTop w:val="0"/>
      <w:marBottom w:val="0"/>
      <w:divBdr>
        <w:top w:val="none" w:sz="0" w:space="0" w:color="auto"/>
        <w:left w:val="none" w:sz="0" w:space="0" w:color="auto"/>
        <w:bottom w:val="none" w:sz="0" w:space="0" w:color="auto"/>
        <w:right w:val="none" w:sz="0" w:space="0" w:color="auto"/>
      </w:divBdr>
    </w:div>
    <w:div w:id="2079092278">
      <w:bodyDiv w:val="1"/>
      <w:marLeft w:val="0"/>
      <w:marRight w:val="0"/>
      <w:marTop w:val="0"/>
      <w:marBottom w:val="0"/>
      <w:divBdr>
        <w:top w:val="none" w:sz="0" w:space="0" w:color="auto"/>
        <w:left w:val="none" w:sz="0" w:space="0" w:color="auto"/>
        <w:bottom w:val="none" w:sz="0" w:space="0" w:color="auto"/>
        <w:right w:val="none" w:sz="0" w:space="0" w:color="auto"/>
      </w:divBdr>
    </w:div>
    <w:div w:id="2080011117">
      <w:bodyDiv w:val="1"/>
      <w:marLeft w:val="0"/>
      <w:marRight w:val="0"/>
      <w:marTop w:val="0"/>
      <w:marBottom w:val="0"/>
      <w:divBdr>
        <w:top w:val="none" w:sz="0" w:space="0" w:color="auto"/>
        <w:left w:val="none" w:sz="0" w:space="0" w:color="auto"/>
        <w:bottom w:val="none" w:sz="0" w:space="0" w:color="auto"/>
        <w:right w:val="none" w:sz="0" w:space="0" w:color="auto"/>
      </w:divBdr>
    </w:div>
    <w:div w:id="2081520124">
      <w:bodyDiv w:val="1"/>
      <w:marLeft w:val="0"/>
      <w:marRight w:val="0"/>
      <w:marTop w:val="0"/>
      <w:marBottom w:val="0"/>
      <w:divBdr>
        <w:top w:val="none" w:sz="0" w:space="0" w:color="auto"/>
        <w:left w:val="none" w:sz="0" w:space="0" w:color="auto"/>
        <w:bottom w:val="none" w:sz="0" w:space="0" w:color="auto"/>
        <w:right w:val="none" w:sz="0" w:space="0" w:color="auto"/>
      </w:divBdr>
    </w:div>
    <w:div w:id="2082289637">
      <w:bodyDiv w:val="1"/>
      <w:marLeft w:val="0"/>
      <w:marRight w:val="0"/>
      <w:marTop w:val="0"/>
      <w:marBottom w:val="0"/>
      <w:divBdr>
        <w:top w:val="none" w:sz="0" w:space="0" w:color="auto"/>
        <w:left w:val="none" w:sz="0" w:space="0" w:color="auto"/>
        <w:bottom w:val="none" w:sz="0" w:space="0" w:color="auto"/>
        <w:right w:val="none" w:sz="0" w:space="0" w:color="auto"/>
      </w:divBdr>
    </w:div>
    <w:div w:id="2088306374">
      <w:bodyDiv w:val="1"/>
      <w:marLeft w:val="0"/>
      <w:marRight w:val="0"/>
      <w:marTop w:val="0"/>
      <w:marBottom w:val="0"/>
      <w:divBdr>
        <w:top w:val="none" w:sz="0" w:space="0" w:color="auto"/>
        <w:left w:val="none" w:sz="0" w:space="0" w:color="auto"/>
        <w:bottom w:val="none" w:sz="0" w:space="0" w:color="auto"/>
        <w:right w:val="none" w:sz="0" w:space="0" w:color="auto"/>
      </w:divBdr>
    </w:div>
    <w:div w:id="2089233756">
      <w:bodyDiv w:val="1"/>
      <w:marLeft w:val="0"/>
      <w:marRight w:val="0"/>
      <w:marTop w:val="0"/>
      <w:marBottom w:val="0"/>
      <w:divBdr>
        <w:top w:val="none" w:sz="0" w:space="0" w:color="auto"/>
        <w:left w:val="none" w:sz="0" w:space="0" w:color="auto"/>
        <w:bottom w:val="none" w:sz="0" w:space="0" w:color="auto"/>
        <w:right w:val="none" w:sz="0" w:space="0" w:color="auto"/>
      </w:divBdr>
    </w:div>
    <w:div w:id="2095008723">
      <w:bodyDiv w:val="1"/>
      <w:marLeft w:val="0"/>
      <w:marRight w:val="0"/>
      <w:marTop w:val="0"/>
      <w:marBottom w:val="0"/>
      <w:divBdr>
        <w:top w:val="none" w:sz="0" w:space="0" w:color="auto"/>
        <w:left w:val="none" w:sz="0" w:space="0" w:color="auto"/>
        <w:bottom w:val="none" w:sz="0" w:space="0" w:color="auto"/>
        <w:right w:val="none" w:sz="0" w:space="0" w:color="auto"/>
      </w:divBdr>
    </w:div>
    <w:div w:id="2096976089">
      <w:bodyDiv w:val="1"/>
      <w:marLeft w:val="0"/>
      <w:marRight w:val="0"/>
      <w:marTop w:val="0"/>
      <w:marBottom w:val="0"/>
      <w:divBdr>
        <w:top w:val="none" w:sz="0" w:space="0" w:color="auto"/>
        <w:left w:val="none" w:sz="0" w:space="0" w:color="auto"/>
        <w:bottom w:val="none" w:sz="0" w:space="0" w:color="auto"/>
        <w:right w:val="none" w:sz="0" w:space="0" w:color="auto"/>
      </w:divBdr>
    </w:div>
    <w:div w:id="2098209923">
      <w:bodyDiv w:val="1"/>
      <w:marLeft w:val="0"/>
      <w:marRight w:val="0"/>
      <w:marTop w:val="0"/>
      <w:marBottom w:val="0"/>
      <w:divBdr>
        <w:top w:val="none" w:sz="0" w:space="0" w:color="auto"/>
        <w:left w:val="none" w:sz="0" w:space="0" w:color="auto"/>
        <w:bottom w:val="none" w:sz="0" w:space="0" w:color="auto"/>
        <w:right w:val="none" w:sz="0" w:space="0" w:color="auto"/>
      </w:divBdr>
    </w:div>
    <w:div w:id="2098289582">
      <w:bodyDiv w:val="1"/>
      <w:marLeft w:val="0"/>
      <w:marRight w:val="0"/>
      <w:marTop w:val="0"/>
      <w:marBottom w:val="0"/>
      <w:divBdr>
        <w:top w:val="none" w:sz="0" w:space="0" w:color="auto"/>
        <w:left w:val="none" w:sz="0" w:space="0" w:color="auto"/>
        <w:bottom w:val="none" w:sz="0" w:space="0" w:color="auto"/>
        <w:right w:val="none" w:sz="0" w:space="0" w:color="auto"/>
      </w:divBdr>
    </w:div>
    <w:div w:id="2098599603">
      <w:bodyDiv w:val="1"/>
      <w:marLeft w:val="0"/>
      <w:marRight w:val="0"/>
      <w:marTop w:val="0"/>
      <w:marBottom w:val="0"/>
      <w:divBdr>
        <w:top w:val="none" w:sz="0" w:space="0" w:color="auto"/>
        <w:left w:val="none" w:sz="0" w:space="0" w:color="auto"/>
        <w:bottom w:val="none" w:sz="0" w:space="0" w:color="auto"/>
        <w:right w:val="none" w:sz="0" w:space="0" w:color="auto"/>
      </w:divBdr>
    </w:div>
    <w:div w:id="2100639512">
      <w:bodyDiv w:val="1"/>
      <w:marLeft w:val="0"/>
      <w:marRight w:val="0"/>
      <w:marTop w:val="0"/>
      <w:marBottom w:val="0"/>
      <w:divBdr>
        <w:top w:val="none" w:sz="0" w:space="0" w:color="auto"/>
        <w:left w:val="none" w:sz="0" w:space="0" w:color="auto"/>
        <w:bottom w:val="none" w:sz="0" w:space="0" w:color="auto"/>
        <w:right w:val="none" w:sz="0" w:space="0" w:color="auto"/>
      </w:divBdr>
    </w:div>
    <w:div w:id="2102525969">
      <w:bodyDiv w:val="1"/>
      <w:marLeft w:val="0"/>
      <w:marRight w:val="0"/>
      <w:marTop w:val="0"/>
      <w:marBottom w:val="0"/>
      <w:divBdr>
        <w:top w:val="none" w:sz="0" w:space="0" w:color="auto"/>
        <w:left w:val="none" w:sz="0" w:space="0" w:color="auto"/>
        <w:bottom w:val="none" w:sz="0" w:space="0" w:color="auto"/>
        <w:right w:val="none" w:sz="0" w:space="0" w:color="auto"/>
      </w:divBdr>
    </w:div>
    <w:div w:id="2110151870">
      <w:bodyDiv w:val="1"/>
      <w:marLeft w:val="0"/>
      <w:marRight w:val="0"/>
      <w:marTop w:val="0"/>
      <w:marBottom w:val="0"/>
      <w:divBdr>
        <w:top w:val="none" w:sz="0" w:space="0" w:color="auto"/>
        <w:left w:val="none" w:sz="0" w:space="0" w:color="auto"/>
        <w:bottom w:val="none" w:sz="0" w:space="0" w:color="auto"/>
        <w:right w:val="none" w:sz="0" w:space="0" w:color="auto"/>
      </w:divBdr>
    </w:div>
    <w:div w:id="2110422520">
      <w:bodyDiv w:val="1"/>
      <w:marLeft w:val="0"/>
      <w:marRight w:val="0"/>
      <w:marTop w:val="0"/>
      <w:marBottom w:val="0"/>
      <w:divBdr>
        <w:top w:val="none" w:sz="0" w:space="0" w:color="auto"/>
        <w:left w:val="none" w:sz="0" w:space="0" w:color="auto"/>
        <w:bottom w:val="none" w:sz="0" w:space="0" w:color="auto"/>
        <w:right w:val="none" w:sz="0" w:space="0" w:color="auto"/>
      </w:divBdr>
    </w:div>
    <w:div w:id="2116557273">
      <w:bodyDiv w:val="1"/>
      <w:marLeft w:val="0"/>
      <w:marRight w:val="0"/>
      <w:marTop w:val="0"/>
      <w:marBottom w:val="0"/>
      <w:divBdr>
        <w:top w:val="none" w:sz="0" w:space="0" w:color="auto"/>
        <w:left w:val="none" w:sz="0" w:space="0" w:color="auto"/>
        <w:bottom w:val="none" w:sz="0" w:space="0" w:color="auto"/>
        <w:right w:val="none" w:sz="0" w:space="0" w:color="auto"/>
      </w:divBdr>
    </w:div>
    <w:div w:id="2118476217">
      <w:bodyDiv w:val="1"/>
      <w:marLeft w:val="0"/>
      <w:marRight w:val="0"/>
      <w:marTop w:val="0"/>
      <w:marBottom w:val="0"/>
      <w:divBdr>
        <w:top w:val="none" w:sz="0" w:space="0" w:color="auto"/>
        <w:left w:val="none" w:sz="0" w:space="0" w:color="auto"/>
        <w:bottom w:val="none" w:sz="0" w:space="0" w:color="auto"/>
        <w:right w:val="none" w:sz="0" w:space="0" w:color="auto"/>
      </w:divBdr>
    </w:div>
    <w:div w:id="2118910245">
      <w:bodyDiv w:val="1"/>
      <w:marLeft w:val="0"/>
      <w:marRight w:val="0"/>
      <w:marTop w:val="0"/>
      <w:marBottom w:val="0"/>
      <w:divBdr>
        <w:top w:val="none" w:sz="0" w:space="0" w:color="auto"/>
        <w:left w:val="none" w:sz="0" w:space="0" w:color="auto"/>
        <w:bottom w:val="none" w:sz="0" w:space="0" w:color="auto"/>
        <w:right w:val="none" w:sz="0" w:space="0" w:color="auto"/>
      </w:divBdr>
    </w:div>
    <w:div w:id="2121755009">
      <w:bodyDiv w:val="1"/>
      <w:marLeft w:val="0"/>
      <w:marRight w:val="0"/>
      <w:marTop w:val="0"/>
      <w:marBottom w:val="0"/>
      <w:divBdr>
        <w:top w:val="none" w:sz="0" w:space="0" w:color="auto"/>
        <w:left w:val="none" w:sz="0" w:space="0" w:color="auto"/>
        <w:bottom w:val="none" w:sz="0" w:space="0" w:color="auto"/>
        <w:right w:val="none" w:sz="0" w:space="0" w:color="auto"/>
      </w:divBdr>
    </w:div>
    <w:div w:id="2122990872">
      <w:bodyDiv w:val="1"/>
      <w:marLeft w:val="0"/>
      <w:marRight w:val="0"/>
      <w:marTop w:val="0"/>
      <w:marBottom w:val="0"/>
      <w:divBdr>
        <w:top w:val="none" w:sz="0" w:space="0" w:color="auto"/>
        <w:left w:val="none" w:sz="0" w:space="0" w:color="auto"/>
        <w:bottom w:val="none" w:sz="0" w:space="0" w:color="auto"/>
        <w:right w:val="none" w:sz="0" w:space="0" w:color="auto"/>
      </w:divBdr>
    </w:div>
    <w:div w:id="2125150578">
      <w:bodyDiv w:val="1"/>
      <w:marLeft w:val="0"/>
      <w:marRight w:val="0"/>
      <w:marTop w:val="0"/>
      <w:marBottom w:val="0"/>
      <w:divBdr>
        <w:top w:val="none" w:sz="0" w:space="0" w:color="auto"/>
        <w:left w:val="none" w:sz="0" w:space="0" w:color="auto"/>
        <w:bottom w:val="none" w:sz="0" w:space="0" w:color="auto"/>
        <w:right w:val="none" w:sz="0" w:space="0" w:color="auto"/>
      </w:divBdr>
    </w:div>
    <w:div w:id="2128086918">
      <w:bodyDiv w:val="1"/>
      <w:marLeft w:val="0"/>
      <w:marRight w:val="0"/>
      <w:marTop w:val="0"/>
      <w:marBottom w:val="0"/>
      <w:divBdr>
        <w:top w:val="none" w:sz="0" w:space="0" w:color="auto"/>
        <w:left w:val="none" w:sz="0" w:space="0" w:color="auto"/>
        <w:bottom w:val="none" w:sz="0" w:space="0" w:color="auto"/>
        <w:right w:val="none" w:sz="0" w:space="0" w:color="auto"/>
      </w:divBdr>
    </w:div>
    <w:div w:id="2132088103">
      <w:bodyDiv w:val="1"/>
      <w:marLeft w:val="0"/>
      <w:marRight w:val="0"/>
      <w:marTop w:val="0"/>
      <w:marBottom w:val="0"/>
      <w:divBdr>
        <w:top w:val="none" w:sz="0" w:space="0" w:color="auto"/>
        <w:left w:val="none" w:sz="0" w:space="0" w:color="auto"/>
        <w:bottom w:val="none" w:sz="0" w:space="0" w:color="auto"/>
        <w:right w:val="none" w:sz="0" w:space="0" w:color="auto"/>
      </w:divBdr>
    </w:div>
    <w:div w:id="2132896883">
      <w:bodyDiv w:val="1"/>
      <w:marLeft w:val="0"/>
      <w:marRight w:val="0"/>
      <w:marTop w:val="0"/>
      <w:marBottom w:val="0"/>
      <w:divBdr>
        <w:top w:val="none" w:sz="0" w:space="0" w:color="auto"/>
        <w:left w:val="none" w:sz="0" w:space="0" w:color="auto"/>
        <w:bottom w:val="none" w:sz="0" w:space="0" w:color="auto"/>
        <w:right w:val="none" w:sz="0" w:space="0" w:color="auto"/>
      </w:divBdr>
    </w:div>
    <w:div w:id="2133159840">
      <w:bodyDiv w:val="1"/>
      <w:marLeft w:val="0"/>
      <w:marRight w:val="0"/>
      <w:marTop w:val="0"/>
      <w:marBottom w:val="0"/>
      <w:divBdr>
        <w:top w:val="none" w:sz="0" w:space="0" w:color="auto"/>
        <w:left w:val="none" w:sz="0" w:space="0" w:color="auto"/>
        <w:bottom w:val="none" w:sz="0" w:space="0" w:color="auto"/>
        <w:right w:val="none" w:sz="0" w:space="0" w:color="auto"/>
      </w:divBdr>
    </w:div>
    <w:div w:id="2136291724">
      <w:bodyDiv w:val="1"/>
      <w:marLeft w:val="0"/>
      <w:marRight w:val="0"/>
      <w:marTop w:val="0"/>
      <w:marBottom w:val="0"/>
      <w:divBdr>
        <w:top w:val="none" w:sz="0" w:space="0" w:color="auto"/>
        <w:left w:val="none" w:sz="0" w:space="0" w:color="auto"/>
        <w:bottom w:val="none" w:sz="0" w:space="0" w:color="auto"/>
        <w:right w:val="none" w:sz="0" w:space="0" w:color="auto"/>
      </w:divBdr>
    </w:div>
    <w:div w:id="2139712622">
      <w:bodyDiv w:val="1"/>
      <w:marLeft w:val="0"/>
      <w:marRight w:val="0"/>
      <w:marTop w:val="0"/>
      <w:marBottom w:val="0"/>
      <w:divBdr>
        <w:top w:val="none" w:sz="0" w:space="0" w:color="auto"/>
        <w:left w:val="none" w:sz="0" w:space="0" w:color="auto"/>
        <w:bottom w:val="none" w:sz="0" w:space="0" w:color="auto"/>
        <w:right w:val="none" w:sz="0" w:space="0" w:color="auto"/>
      </w:divBdr>
    </w:div>
    <w:div w:id="2141916433">
      <w:bodyDiv w:val="1"/>
      <w:marLeft w:val="0"/>
      <w:marRight w:val="0"/>
      <w:marTop w:val="0"/>
      <w:marBottom w:val="0"/>
      <w:divBdr>
        <w:top w:val="none" w:sz="0" w:space="0" w:color="auto"/>
        <w:left w:val="none" w:sz="0" w:space="0" w:color="auto"/>
        <w:bottom w:val="none" w:sz="0" w:space="0" w:color="auto"/>
        <w:right w:val="none" w:sz="0" w:space="0" w:color="auto"/>
      </w:divBdr>
    </w:div>
    <w:div w:id="2144887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CC_x0020_Policies_x0020__x0026__x0020_Procedures xmlns="a7ed61d1-bcec-4436-adf1-d49af23ae45c" xsi:nil="true"/>
    <Accessibility xmlns="78f31a23-c5ca-4660-a45b-ce709fb48214">Not Reviewed</Accessibility>
    <Meeting xmlns="088E07A1-97CA-4B84-B35A-F2DD13ADCA2F">2026-09-02T07:00:00+00:00</Meeting>
    <TaxCatchAll xmlns="5819c703-e1e4-4477-b044-b96d8cdcfdc3"/>
    <ac35cca2b23547b8b10e3e3ca6792e0a xmlns="088e07a1-97ca-4b84-b35a-f2dd13adca2f">
      <Terms xmlns="http://schemas.microsoft.com/office/infopath/2007/PartnerControls"/>
    </ac35cca2b23547b8b10e3e3ca6792e0a>
    <c82e7061ab9b48588bddc8929e5d27dd xmlns="088e07a1-97ca-4b84-b35a-f2dd13adca2f">
      <Terms xmlns="http://schemas.microsoft.com/office/infopath/2007/PartnerControls"/>
    </c82e7061ab9b48588bddc8929e5d27d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CEC72756FFDB949A84F147770FAC8F4" ma:contentTypeVersion="16" ma:contentTypeDescription="Create a new document." ma:contentTypeScope="" ma:versionID="8c77c6b119d5dd7cbb4517516b22874d">
  <xsd:schema xmlns:xsd="http://www.w3.org/2001/XMLSchema" xmlns:xs="http://www.w3.org/2001/XMLSchema" xmlns:p="http://schemas.microsoft.com/office/2006/metadata/properties" xmlns:ns2="5819c703-e1e4-4477-b044-b96d8cdcfdc3" xmlns:ns3="088E07A1-97CA-4B84-B35A-F2DD13ADCA2F" xmlns:ns4="a7ed61d1-bcec-4436-adf1-d49af23ae45c" xmlns:ns5="088e07a1-97ca-4b84-b35a-f2dd13adca2f" xmlns:ns6="78f31a23-c5ca-4660-a45b-ce709fb48214" targetNamespace="http://schemas.microsoft.com/office/2006/metadata/properties" ma:root="true" ma:fieldsID="870f9da82e85788718dba10bb75cc1a7" ns2:_="" ns3:_="" ns4:_="" ns5:_="" ns6:_="">
    <xsd:import namespace="5819c703-e1e4-4477-b044-b96d8cdcfdc3"/>
    <xsd:import namespace="088E07A1-97CA-4B84-B35A-F2DD13ADCA2F"/>
    <xsd:import namespace="a7ed61d1-bcec-4436-adf1-d49af23ae45c"/>
    <xsd:import namespace="088e07a1-97ca-4b84-b35a-f2dd13adca2f"/>
    <xsd:import namespace="78f31a23-c5ca-4660-a45b-ce709fb48214"/>
    <xsd:element name="properties">
      <xsd:complexType>
        <xsd:sequence>
          <xsd:element name="documentManagement">
            <xsd:complexType>
              <xsd:all>
                <xsd:element ref="ns2:TaxCatchAll" minOccurs="0"/>
                <xsd:element ref="ns2:TaxCatchAllLabel" minOccurs="0"/>
                <xsd:element ref="ns3:Meeting" minOccurs="0"/>
                <xsd:element ref="ns4:CC_x0020_Policies_x0020__x0026__x0020_Procedures" minOccurs="0"/>
                <xsd:element ref="ns5:ac35cca2b23547b8b10e3e3ca6792e0a" minOccurs="0"/>
                <xsd:element ref="ns5:c82e7061ab9b48588bddc8929e5d27dd" minOccurs="0"/>
                <xsd:element ref="ns6:SharedWithUsers" minOccurs="0"/>
                <xsd:element ref="ns6:Accessibi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9c703-e1e4-4477-b044-b96d8cdcfdc3"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7df8c752-c4b8-4cac-b6ae-43002d2e1d16}" ma:internalName="TaxCatchAll" ma:showField="CatchAllData" ma:web="5819c703-e1e4-4477-b044-b96d8cdcfdc3">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7df8c752-c4b8-4cac-b6ae-43002d2e1d16}" ma:internalName="TaxCatchAllLabel" ma:readOnly="true" ma:showField="CatchAllDataLabel" ma:web="5819c703-e1e4-4477-b044-b96d8cdcfd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8E07A1-97CA-4B84-B35A-F2DD13ADCA2F" elementFormDefault="qualified">
    <xsd:import namespace="http://schemas.microsoft.com/office/2006/documentManagement/types"/>
    <xsd:import namespace="http://schemas.microsoft.com/office/infopath/2007/PartnerControls"/>
    <xsd:element name="Meeting" ma:index="10" nillable="true" ma:displayName="Meeting" ma:format="DateOnly" ma:internalName="Meeting">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7ed61d1-bcec-4436-adf1-d49af23ae45c" elementFormDefault="qualified">
    <xsd:import namespace="http://schemas.microsoft.com/office/2006/documentManagement/types"/>
    <xsd:import namespace="http://schemas.microsoft.com/office/infopath/2007/PartnerControls"/>
    <xsd:element name="CC_x0020_Policies_x0020__x0026__x0020_Procedures" ma:index="13" nillable="true" ma:displayName="CC Policies &amp; Procedures" ma:internalName="CC_x0020_Policies_x0020__x0026__x0020_Procedur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8e07a1-97ca-4b84-b35a-f2dd13adca2f" elementFormDefault="qualified">
    <xsd:import namespace="http://schemas.microsoft.com/office/2006/documentManagement/types"/>
    <xsd:import namespace="http://schemas.microsoft.com/office/infopath/2007/PartnerControls"/>
    <xsd:element name="ac35cca2b23547b8b10e3e3ca6792e0a" ma:index="15" nillable="true" ma:taxonomy="true" ma:internalName="ac35cca2b23547b8b10e3e3ca6792e0a" ma:taxonomyFieldName="Document_x0020_Purpose" ma:displayName="Document Purpose" ma:default="" ma:fieldId="{ac35cca2-b235-47b8-b10e-3e3ca6792e0a}" ma:sspId="cbf6fafc-01b0-4807-b999-9ea966d99999" ma:termSetId="ddfed7e0-0ee2-4879-bad9-59715887601c" ma:anchorId="00000000-0000-0000-0000-000000000000" ma:open="false" ma:isKeyword="false">
      <xsd:complexType>
        <xsd:sequence>
          <xsd:element ref="pc:Terms" minOccurs="0" maxOccurs="1"/>
        </xsd:sequence>
      </xsd:complexType>
    </xsd:element>
    <xsd:element name="c82e7061ab9b48588bddc8929e5d27dd" ma:index="17" nillable="true" ma:taxonomy="true" ma:internalName="c82e7061ab9b48588bddc8929e5d27dd" ma:taxonomyFieldName="Evidence_x0020_Standard" ma:displayName="Evidence Standard" ma:default="" ma:fieldId="{c82e7061-ab9b-4858-8bdd-c8929e5d27dd}" ma:sspId="cbf6fafc-01b0-4807-b999-9ea966d99999" ma:termSetId="c2f56ab4-fa9c-4c0a-8d4d-612dda98884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f31a23-c5ca-4660-a45b-ce709fb482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cessibility" ma:index="19" nillable="true" ma:displayName="Accessibility" ma:default="Not Reviewed" ma:format="Dropdown" ma:internalName="Accessibility">
      <xsd:simpleType>
        <xsd:restriction base="dms:Choice">
          <xsd:enumeration value="Not Reviewed"/>
          <xsd:enumeration value="Issues Found"/>
          <xsd:enumeration value="Accessibl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445C99-2E4C-483F-B02E-4A93DEA1BC6D}">
  <ds:schemaRefs>
    <ds:schemaRef ds:uri="http://schemas.openxmlformats.org/officeDocument/2006/bibliography"/>
  </ds:schemaRefs>
</ds:datastoreItem>
</file>

<file path=customXml/itemProps2.xml><?xml version="1.0" encoding="utf-8"?>
<ds:datastoreItem xmlns:ds="http://schemas.openxmlformats.org/officeDocument/2006/customXml" ds:itemID="{316C3A45-7EFF-43BC-BA9E-638118F666D4}">
  <ds:schemaRefs>
    <ds:schemaRef ds:uri="http://schemas.microsoft.com/office/2006/metadata/properties"/>
    <ds:schemaRef ds:uri="http://schemas.microsoft.com/office/infopath/2007/PartnerControls"/>
    <ds:schemaRef ds:uri="4ad519f3-e198-4a83-bedb-de2b9be36ed0"/>
  </ds:schemaRefs>
</ds:datastoreItem>
</file>

<file path=customXml/itemProps3.xml><?xml version="1.0" encoding="utf-8"?>
<ds:datastoreItem xmlns:ds="http://schemas.openxmlformats.org/officeDocument/2006/customXml" ds:itemID="{B502414D-4B14-4227-83D6-478395ED8B83}">
  <ds:schemaRefs>
    <ds:schemaRef ds:uri="http://schemas.microsoft.com/sharepoint/v3/contenttype/forms"/>
  </ds:schemaRefs>
</ds:datastoreItem>
</file>

<file path=customXml/itemProps4.xml><?xml version="1.0" encoding="utf-8"?>
<ds:datastoreItem xmlns:ds="http://schemas.openxmlformats.org/officeDocument/2006/customXml" ds:itemID="{A9F18420-D2B8-44E3-8E06-B9E225434685}"/>
</file>

<file path=docProps/app.xml><?xml version="1.0" encoding="utf-8"?>
<Properties xmlns="http://schemas.openxmlformats.org/officeDocument/2006/extended-properties" xmlns:vt="http://schemas.openxmlformats.org/officeDocument/2006/docPropsVTypes">
  <Template>Normal</Template>
  <TotalTime>98</TotalTime>
  <Pages>6</Pages>
  <Words>2915</Words>
  <Characters>16621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Slate Report</vt:lpstr>
    </vt:vector>
  </TitlesOfParts>
  <Company>College of the Sequoias</Company>
  <LinksUpToDate>false</LinksUpToDate>
  <CharactersWithSpaces>19498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Slate Report</dc:title>
  <dc:subject/>
  <dc:creator>Authorized User</dc:creator>
  <cp:keywords/>
  <cp:lastModifiedBy>Daniel Alvarado</cp:lastModifiedBy>
  <cp:revision>89</cp:revision>
  <cp:lastPrinted>2021-10-08T16:22:00Z</cp:lastPrinted>
  <dcterms:created xsi:type="dcterms:W3CDTF">2026-08-26T17:24:00Z</dcterms:created>
  <dcterms:modified xsi:type="dcterms:W3CDTF">2026-08-28T18:17:00Z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0x010100BCEC72756FFDB949A84F147770FAC8F4</vt:lpwstr>
  </property>
  <property fmtid="{D5CDD505-2E9C-101B-9397-08002B2CF9AE}" pid="3" name="Document Purpose">
    <vt:lpwstr/>
  </property>
  <property fmtid="{D5CDD505-2E9C-101B-9397-08002B2CF9AE}" pid="4" name="Evidence Standard">
    <vt:lpwstr/>
  </property>
</Properties>
</file>